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4F0" w:rsidRDefault="005D74F0">
      <w:pPr>
        <w:pStyle w:val="ConsPlusNormal"/>
        <w:jc w:val="both"/>
        <w:outlineLvl w:val="0"/>
      </w:pPr>
      <w:bookmarkStart w:id="0" w:name="_GoBack"/>
      <w:bookmarkEnd w:id="0"/>
      <w:r>
        <w:t>Зарегистрировано в Национальном реестре правовых актов</w:t>
      </w:r>
    </w:p>
    <w:p w:rsidR="005D74F0" w:rsidRDefault="005D74F0">
      <w:pPr>
        <w:pStyle w:val="ConsPlusNormal"/>
        <w:spacing w:before="220"/>
        <w:jc w:val="both"/>
      </w:pPr>
      <w:r>
        <w:t>Республики Беларусь 18 августа 2014 г. N 8/28999</w:t>
      </w:r>
    </w:p>
    <w:p w:rsidR="005D74F0" w:rsidRDefault="005D74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74F0" w:rsidRDefault="005D74F0">
      <w:pPr>
        <w:pStyle w:val="ConsPlusNormal"/>
        <w:jc w:val="both"/>
      </w:pPr>
    </w:p>
    <w:p w:rsidR="005D74F0" w:rsidRDefault="005D74F0">
      <w:pPr>
        <w:pStyle w:val="ConsPlusTitle"/>
        <w:jc w:val="center"/>
      </w:pPr>
      <w:r>
        <w:t>ПОСТАНОВЛЕНИЕ МИНИСТЕРСТВА ОБРАЗОВАНИЯ РЕСПУБЛИКИ БЕЛАРУСЬ</w:t>
      </w:r>
    </w:p>
    <w:p w:rsidR="005D74F0" w:rsidRDefault="005D74F0">
      <w:pPr>
        <w:pStyle w:val="ConsPlusTitle"/>
        <w:jc w:val="center"/>
      </w:pPr>
      <w:r>
        <w:t>21 июля 2014 г. N 115</w:t>
      </w:r>
    </w:p>
    <w:p w:rsidR="005D74F0" w:rsidRDefault="005D74F0">
      <w:pPr>
        <w:pStyle w:val="ConsPlusTitle"/>
        <w:jc w:val="center"/>
      </w:pPr>
    </w:p>
    <w:p w:rsidR="005D74F0" w:rsidRDefault="005D74F0">
      <w:pPr>
        <w:pStyle w:val="ConsPlusTitle"/>
        <w:jc w:val="center"/>
      </w:pPr>
      <w:r>
        <w:t>О ТИПОВЫХ ШТАТАХ И НОРМАТИВАХ ЧИСЛЕННОСТИ РАБОТНИКОВ ДЕТСКИХ ДОМОВ</w:t>
      </w:r>
    </w:p>
    <w:p w:rsidR="005D74F0" w:rsidRDefault="005D74F0">
      <w:pPr>
        <w:pStyle w:val="ConsPlusNormal"/>
        <w:jc w:val="both"/>
      </w:pPr>
    </w:p>
    <w:p w:rsidR="005D74F0" w:rsidRDefault="005D74F0">
      <w:pPr>
        <w:pStyle w:val="ConsPlusNormal"/>
        <w:ind w:firstLine="540"/>
        <w:jc w:val="both"/>
      </w:pPr>
      <w:r>
        <w:t xml:space="preserve">На основании </w:t>
      </w:r>
      <w:hyperlink r:id="rId4" w:history="1">
        <w:r>
          <w:rPr>
            <w:color w:val="0000FF"/>
          </w:rPr>
          <w:t>подпункта 4.6</w:t>
        </w:r>
      </w:hyperlink>
      <w:r>
        <w:t xml:space="preserve"> и </w:t>
      </w:r>
      <w:hyperlink r:id="rId5" w:history="1">
        <w:r>
          <w:rPr>
            <w:color w:val="0000FF"/>
          </w:rPr>
          <w:t>абзаца третьего подпункта 4.8 пункта 4</w:t>
        </w:r>
      </w:hyperlink>
      <w:r>
        <w:t xml:space="preserve"> Положения о Министерстве образования Республики Беларусь, утвержденного постановлением Совета Министров Республики Беларусь от 4 августа 2011 г. N 1049 "Об изменении, дополнении и признании утратившими силу некоторых постановлений Правительства Республики Беларусь по вопросам образования", Министерство образования Республики Беларусь ПОСТАНОВЛЯЕТ:</w:t>
      </w:r>
    </w:p>
    <w:p w:rsidR="005D74F0" w:rsidRDefault="005D74F0">
      <w:pPr>
        <w:pStyle w:val="ConsPlusNormal"/>
        <w:spacing w:before="220"/>
        <w:ind w:firstLine="540"/>
        <w:jc w:val="both"/>
      </w:pPr>
      <w:r>
        <w:t xml:space="preserve">1. Установить типовые </w:t>
      </w:r>
      <w:hyperlink w:anchor="P68" w:history="1">
        <w:r>
          <w:rPr>
            <w:color w:val="0000FF"/>
          </w:rPr>
          <w:t>штаты и нормативы</w:t>
        </w:r>
      </w:hyperlink>
      <w:r>
        <w:t xml:space="preserve"> численности работников детских домов согласно приложению к настоящему постановлению (далее - типовые штаты и нормативы численности).</w:t>
      </w:r>
    </w:p>
    <w:p w:rsidR="005D74F0" w:rsidRDefault="005D74F0">
      <w:pPr>
        <w:pStyle w:val="ConsPlusNormal"/>
        <w:spacing w:before="220"/>
        <w:ind w:firstLine="540"/>
        <w:jc w:val="both"/>
      </w:pPr>
      <w:r>
        <w:t>2. Определить, что:</w:t>
      </w:r>
    </w:p>
    <w:p w:rsidR="005D74F0" w:rsidRDefault="005D74F0">
      <w:pPr>
        <w:pStyle w:val="ConsPlusNormal"/>
        <w:spacing w:before="220"/>
        <w:ind w:firstLine="540"/>
        <w:jc w:val="both"/>
      </w:pPr>
      <w:r>
        <w:t>2.1. типовые штаты и нормативы численности применяются при утверждении руководителями детских домов, финансируемых за счет средств республиканского и (или) местных бюджетов, штатных расписаний на 1 января календарного года в пределах утвержденного в установленном порядке фонда заработной платы. При этом принимается фактическая численность воспитанников и работников детских домов по состоянию на 1 января;</w:t>
      </w:r>
    </w:p>
    <w:p w:rsidR="005D74F0" w:rsidRDefault="005D74F0">
      <w:pPr>
        <w:pStyle w:val="ConsPlusNormal"/>
        <w:spacing w:before="220"/>
        <w:ind w:firstLine="540"/>
        <w:jc w:val="both"/>
      </w:pPr>
      <w:r>
        <w:t xml:space="preserve">2.2. нормативы численности рабочих детских домов, занятых обслуживанием зданий, сооружений и ремонтом оборудования, определяются по каждой профессии в целом по зданию согласно </w:t>
      </w:r>
      <w:hyperlink w:anchor="P311" w:history="1">
        <w:r>
          <w:rPr>
            <w:color w:val="0000FF"/>
          </w:rPr>
          <w:t>таблицам 2</w:t>
        </w:r>
      </w:hyperlink>
      <w:r>
        <w:t xml:space="preserve">, </w:t>
      </w:r>
      <w:hyperlink w:anchor="P659" w:history="1">
        <w:r>
          <w:rPr>
            <w:color w:val="0000FF"/>
          </w:rPr>
          <w:t>3</w:t>
        </w:r>
      </w:hyperlink>
      <w:r>
        <w:t xml:space="preserve"> приложения к настоящему постановлению. При этом округление численности рабочих производится в следующем порядке:</w:t>
      </w:r>
    </w:p>
    <w:p w:rsidR="005D74F0" w:rsidRDefault="005D74F0">
      <w:pPr>
        <w:pStyle w:val="ConsPlusNormal"/>
        <w:spacing w:before="220"/>
        <w:ind w:firstLine="540"/>
        <w:jc w:val="both"/>
      </w:pPr>
      <w:r>
        <w:t>в случае совмещения двух или нескольких профессий - в целом по совмещаемым профессиям;</w:t>
      </w:r>
    </w:p>
    <w:p w:rsidR="005D74F0" w:rsidRDefault="005D74F0">
      <w:pPr>
        <w:pStyle w:val="ConsPlusNormal"/>
        <w:spacing w:before="220"/>
        <w:ind w:firstLine="540"/>
        <w:jc w:val="both"/>
      </w:pPr>
      <w:r>
        <w:t>при невозможности совмещения - по каждой профессии отдельно или по общей численности рабочих в целом по зданию;</w:t>
      </w:r>
    </w:p>
    <w:p w:rsidR="005D74F0" w:rsidRDefault="005D74F0">
      <w:pPr>
        <w:pStyle w:val="ConsPlusNormal"/>
        <w:spacing w:before="220"/>
        <w:ind w:firstLine="540"/>
        <w:jc w:val="both"/>
      </w:pPr>
      <w:r>
        <w:t xml:space="preserve">2.3. нормативы численности рабочих, занятых обслуживанием котельных, определяются согласно </w:t>
      </w:r>
      <w:hyperlink w:anchor="P950" w:history="1">
        <w:r>
          <w:rPr>
            <w:color w:val="0000FF"/>
          </w:rPr>
          <w:t>таблице 4</w:t>
        </w:r>
      </w:hyperlink>
      <w:r>
        <w:t xml:space="preserve"> приложения к настоящему постановлению. При этом округление численности рабочих производится в целом по данной котельной;</w:t>
      </w:r>
    </w:p>
    <w:p w:rsidR="005D74F0" w:rsidRDefault="005D74F0">
      <w:pPr>
        <w:pStyle w:val="ConsPlusNormal"/>
        <w:spacing w:before="220"/>
        <w:ind w:firstLine="540"/>
        <w:jc w:val="both"/>
      </w:pPr>
      <w:r>
        <w:t>2.4. руководители детских домов с согласия соответствующих управлений (отделов) образования, спорта и туризма, управлений (отделов) образования, финансовых органов местных исполнительных и распорядительных органов могут вводить дополнительно штатные единицы, не предусмотренные типовыми штатами и нормативами численности;</w:t>
      </w:r>
    </w:p>
    <w:p w:rsidR="005D74F0" w:rsidRDefault="005D74F0">
      <w:pPr>
        <w:pStyle w:val="ConsPlusNormal"/>
        <w:spacing w:before="220"/>
        <w:ind w:firstLine="540"/>
        <w:jc w:val="both"/>
      </w:pPr>
      <w:r>
        <w:t>2.5. приведенные в типовых штатах и нормативах численности числовые значения с указанием "до" следует понимать включительно;</w:t>
      </w:r>
    </w:p>
    <w:p w:rsidR="005D74F0" w:rsidRDefault="005D74F0">
      <w:pPr>
        <w:pStyle w:val="ConsPlusNormal"/>
        <w:spacing w:before="220"/>
        <w:ind w:firstLine="540"/>
        <w:jc w:val="both"/>
      </w:pPr>
      <w:r>
        <w:t>2.6. штатная численность работников (кроме воспитателей дошкольного образования, воспитателей, помощников воспитателей, педагога дополнительного образования), рассчитанная в соответствии с типовыми штатами и нормативами численности, определяется с округлением в следующем порядке:</w:t>
      </w:r>
    </w:p>
    <w:p w:rsidR="005D74F0" w:rsidRDefault="005D74F0">
      <w:pPr>
        <w:pStyle w:val="ConsPlusNormal"/>
        <w:spacing w:before="220"/>
        <w:ind w:firstLine="540"/>
        <w:jc w:val="both"/>
      </w:pPr>
      <w:r>
        <w:t>итоговые цифры менее 0,13 не учитываются;</w:t>
      </w:r>
    </w:p>
    <w:p w:rsidR="005D74F0" w:rsidRDefault="005D74F0">
      <w:pPr>
        <w:pStyle w:val="ConsPlusNormal"/>
        <w:spacing w:before="220"/>
        <w:ind w:firstLine="540"/>
        <w:jc w:val="both"/>
      </w:pPr>
      <w:r>
        <w:lastRenderedPageBreak/>
        <w:t>цифры 0,13 - 0,37 округляются до 0,25;</w:t>
      </w:r>
    </w:p>
    <w:p w:rsidR="005D74F0" w:rsidRDefault="005D74F0">
      <w:pPr>
        <w:pStyle w:val="ConsPlusNormal"/>
        <w:spacing w:before="220"/>
        <w:ind w:firstLine="540"/>
        <w:jc w:val="both"/>
      </w:pPr>
      <w:r>
        <w:t>цифры 0,38 - 0,62 округляются до 0,5;</w:t>
      </w:r>
    </w:p>
    <w:p w:rsidR="005D74F0" w:rsidRDefault="005D74F0">
      <w:pPr>
        <w:pStyle w:val="ConsPlusNormal"/>
        <w:spacing w:before="220"/>
        <w:ind w:firstLine="540"/>
        <w:jc w:val="both"/>
      </w:pPr>
      <w:r>
        <w:t>цифры 0,63 - 0,87 округляются до 0,75;</w:t>
      </w:r>
    </w:p>
    <w:p w:rsidR="005D74F0" w:rsidRDefault="005D74F0">
      <w:pPr>
        <w:pStyle w:val="ConsPlusNormal"/>
        <w:spacing w:before="220"/>
        <w:ind w:firstLine="540"/>
        <w:jc w:val="both"/>
      </w:pPr>
      <w:r>
        <w:t>цифры свыше 0,87 округляются до единицы.</w:t>
      </w:r>
    </w:p>
    <w:p w:rsidR="005D74F0" w:rsidRDefault="005D74F0">
      <w:pPr>
        <w:pStyle w:val="ConsPlusNormal"/>
        <w:spacing w:before="220"/>
        <w:ind w:firstLine="540"/>
        <w:jc w:val="both"/>
      </w:pPr>
      <w:r>
        <w:t>3. Настоящее постановление вступает в силу после его официального опубликования.</w:t>
      </w:r>
    </w:p>
    <w:p w:rsidR="005D74F0" w:rsidRDefault="005D74F0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D74F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D74F0" w:rsidRDefault="005D74F0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D74F0" w:rsidRDefault="005D74F0">
            <w:pPr>
              <w:pStyle w:val="ConsPlusNormal"/>
              <w:jc w:val="right"/>
            </w:pPr>
            <w:proofErr w:type="spellStart"/>
            <w:r>
              <w:t>С.А.Маскевич</w:t>
            </w:r>
            <w:proofErr w:type="spellEnd"/>
          </w:p>
        </w:tc>
      </w:tr>
    </w:tbl>
    <w:p w:rsidR="005D74F0" w:rsidRDefault="005D74F0">
      <w:pPr>
        <w:pStyle w:val="ConsPlusNormal"/>
        <w:jc w:val="both"/>
      </w:pPr>
    </w:p>
    <w:p w:rsidR="005D74F0" w:rsidRDefault="005D74F0">
      <w:pPr>
        <w:pStyle w:val="ConsPlusNonformat"/>
        <w:jc w:val="both"/>
      </w:pPr>
      <w:r>
        <w:t xml:space="preserve">СОГЛАСОВАНО                   </w:t>
      </w:r>
      <w:proofErr w:type="spellStart"/>
      <w:r>
        <w:t>СОГЛАСОВАНО</w:t>
      </w:r>
      <w:proofErr w:type="spellEnd"/>
    </w:p>
    <w:p w:rsidR="005D74F0" w:rsidRDefault="005D74F0">
      <w:pPr>
        <w:pStyle w:val="ConsPlusNonformat"/>
        <w:jc w:val="both"/>
      </w:pPr>
      <w:r>
        <w:t>Первый заместитель            Председатель</w:t>
      </w:r>
    </w:p>
    <w:p w:rsidR="005D74F0" w:rsidRDefault="005D74F0">
      <w:pPr>
        <w:pStyle w:val="ConsPlusNonformat"/>
        <w:jc w:val="both"/>
      </w:pPr>
      <w:r>
        <w:t>Министра финансов             Брестского областного</w:t>
      </w:r>
    </w:p>
    <w:p w:rsidR="005D74F0" w:rsidRDefault="005D74F0">
      <w:pPr>
        <w:pStyle w:val="ConsPlusNonformat"/>
        <w:jc w:val="both"/>
      </w:pPr>
      <w:r>
        <w:t>Республики Беларусь           исполнительного комитета</w:t>
      </w:r>
    </w:p>
    <w:p w:rsidR="005D74F0" w:rsidRDefault="005D74F0">
      <w:pPr>
        <w:pStyle w:val="ConsPlusNonformat"/>
        <w:jc w:val="both"/>
      </w:pPr>
      <w:r>
        <w:t xml:space="preserve">        </w:t>
      </w:r>
      <w:proofErr w:type="spellStart"/>
      <w:r>
        <w:t>В.В.Амарин</w:t>
      </w:r>
      <w:proofErr w:type="spellEnd"/>
      <w:r>
        <w:t xml:space="preserve">                    </w:t>
      </w:r>
      <w:proofErr w:type="spellStart"/>
      <w:r>
        <w:t>К.А.Сумар</w:t>
      </w:r>
      <w:proofErr w:type="spellEnd"/>
    </w:p>
    <w:p w:rsidR="005D74F0" w:rsidRDefault="005D74F0">
      <w:pPr>
        <w:pStyle w:val="ConsPlusNonformat"/>
        <w:jc w:val="both"/>
      </w:pPr>
      <w:r>
        <w:t>30.06.2014                    06.03.2014</w:t>
      </w:r>
    </w:p>
    <w:p w:rsidR="005D74F0" w:rsidRDefault="005D74F0">
      <w:pPr>
        <w:pStyle w:val="ConsPlusNonformat"/>
        <w:jc w:val="both"/>
      </w:pPr>
    </w:p>
    <w:p w:rsidR="005D74F0" w:rsidRDefault="005D74F0">
      <w:pPr>
        <w:pStyle w:val="ConsPlusNonformat"/>
        <w:jc w:val="both"/>
      </w:pPr>
      <w:r>
        <w:t xml:space="preserve">СОГЛАСОВАНО                   </w:t>
      </w:r>
      <w:proofErr w:type="spellStart"/>
      <w:r>
        <w:t>СОГЛАСОВАНО</w:t>
      </w:r>
      <w:proofErr w:type="spellEnd"/>
    </w:p>
    <w:p w:rsidR="005D74F0" w:rsidRDefault="005D74F0">
      <w:pPr>
        <w:pStyle w:val="ConsPlusNonformat"/>
        <w:jc w:val="both"/>
      </w:pPr>
      <w:r>
        <w:t xml:space="preserve">Председатель                  </w:t>
      </w:r>
      <w:proofErr w:type="spellStart"/>
      <w:r>
        <w:t>Председатель</w:t>
      </w:r>
      <w:proofErr w:type="spellEnd"/>
    </w:p>
    <w:p w:rsidR="005D74F0" w:rsidRDefault="005D74F0">
      <w:pPr>
        <w:pStyle w:val="ConsPlusNonformat"/>
        <w:jc w:val="both"/>
      </w:pPr>
      <w:r>
        <w:t>Витебского областного         Гомельского областного</w:t>
      </w:r>
    </w:p>
    <w:p w:rsidR="005D74F0" w:rsidRDefault="005D74F0">
      <w:pPr>
        <w:pStyle w:val="ConsPlusNonformat"/>
        <w:jc w:val="both"/>
      </w:pPr>
      <w:r>
        <w:t>исполнительного комитета      исполнительного комитета</w:t>
      </w:r>
    </w:p>
    <w:p w:rsidR="005D74F0" w:rsidRDefault="005D74F0">
      <w:pPr>
        <w:pStyle w:val="ConsPlusNonformat"/>
        <w:jc w:val="both"/>
      </w:pPr>
      <w:r>
        <w:t xml:space="preserve">        </w:t>
      </w:r>
      <w:proofErr w:type="spellStart"/>
      <w:r>
        <w:t>А.Н.Косинец</w:t>
      </w:r>
      <w:proofErr w:type="spellEnd"/>
      <w:r>
        <w:t xml:space="preserve">                   </w:t>
      </w:r>
      <w:proofErr w:type="spellStart"/>
      <w:r>
        <w:t>В.А.Дворник</w:t>
      </w:r>
      <w:proofErr w:type="spellEnd"/>
    </w:p>
    <w:p w:rsidR="005D74F0" w:rsidRDefault="005D74F0">
      <w:pPr>
        <w:pStyle w:val="ConsPlusNonformat"/>
        <w:jc w:val="both"/>
      </w:pPr>
      <w:r>
        <w:t>06.03.2014                    07.03.2014</w:t>
      </w:r>
    </w:p>
    <w:p w:rsidR="005D74F0" w:rsidRDefault="005D74F0">
      <w:pPr>
        <w:pStyle w:val="ConsPlusNonformat"/>
        <w:jc w:val="both"/>
      </w:pPr>
    </w:p>
    <w:p w:rsidR="005D74F0" w:rsidRDefault="005D74F0">
      <w:pPr>
        <w:pStyle w:val="ConsPlusNonformat"/>
        <w:jc w:val="both"/>
      </w:pPr>
      <w:r>
        <w:t xml:space="preserve">СОГЛАСОВАНО                   </w:t>
      </w:r>
      <w:proofErr w:type="spellStart"/>
      <w:r>
        <w:t>СОГЛАСОВАНО</w:t>
      </w:r>
      <w:proofErr w:type="spellEnd"/>
    </w:p>
    <w:p w:rsidR="005D74F0" w:rsidRDefault="005D74F0">
      <w:pPr>
        <w:pStyle w:val="ConsPlusNonformat"/>
        <w:jc w:val="both"/>
      </w:pPr>
      <w:r>
        <w:t xml:space="preserve">Председатель                  </w:t>
      </w:r>
      <w:proofErr w:type="spellStart"/>
      <w:r>
        <w:t>Председатель</w:t>
      </w:r>
      <w:proofErr w:type="spellEnd"/>
    </w:p>
    <w:p w:rsidR="005D74F0" w:rsidRDefault="005D74F0">
      <w:pPr>
        <w:pStyle w:val="ConsPlusNonformat"/>
        <w:jc w:val="both"/>
      </w:pPr>
      <w:r>
        <w:t>Гродненского областного       Минского городского</w:t>
      </w:r>
    </w:p>
    <w:p w:rsidR="005D74F0" w:rsidRDefault="005D74F0">
      <w:pPr>
        <w:pStyle w:val="ConsPlusNonformat"/>
        <w:jc w:val="both"/>
      </w:pPr>
      <w:r>
        <w:t>исполнительного комитета      исполнительного комитета</w:t>
      </w:r>
    </w:p>
    <w:p w:rsidR="005D74F0" w:rsidRDefault="005D74F0">
      <w:pPr>
        <w:pStyle w:val="ConsPlusNonformat"/>
        <w:jc w:val="both"/>
      </w:pPr>
      <w:r>
        <w:t xml:space="preserve">        </w:t>
      </w:r>
      <w:proofErr w:type="spellStart"/>
      <w:r>
        <w:t>В.В.Кравцов</w:t>
      </w:r>
      <w:proofErr w:type="spellEnd"/>
      <w:r>
        <w:t xml:space="preserve">                   </w:t>
      </w:r>
      <w:proofErr w:type="spellStart"/>
      <w:r>
        <w:t>Н.А.Ладутько</w:t>
      </w:r>
      <w:proofErr w:type="spellEnd"/>
    </w:p>
    <w:p w:rsidR="005D74F0" w:rsidRDefault="005D74F0">
      <w:pPr>
        <w:pStyle w:val="ConsPlusNonformat"/>
        <w:jc w:val="both"/>
      </w:pPr>
      <w:r>
        <w:t>26.03.2014                    12.03.2014</w:t>
      </w:r>
    </w:p>
    <w:p w:rsidR="005D74F0" w:rsidRDefault="005D74F0">
      <w:pPr>
        <w:pStyle w:val="ConsPlusNonformat"/>
        <w:jc w:val="both"/>
      </w:pPr>
    </w:p>
    <w:p w:rsidR="005D74F0" w:rsidRDefault="005D74F0">
      <w:pPr>
        <w:pStyle w:val="ConsPlusNonformat"/>
        <w:jc w:val="both"/>
      </w:pPr>
      <w:r>
        <w:t xml:space="preserve">СОГЛАСОВАНО                   </w:t>
      </w:r>
      <w:proofErr w:type="spellStart"/>
      <w:r>
        <w:t>СОГЛАСОВАНО</w:t>
      </w:r>
      <w:proofErr w:type="spellEnd"/>
    </w:p>
    <w:p w:rsidR="005D74F0" w:rsidRDefault="005D74F0">
      <w:pPr>
        <w:pStyle w:val="ConsPlusNonformat"/>
        <w:jc w:val="both"/>
      </w:pPr>
      <w:r>
        <w:t xml:space="preserve">Председатель                  </w:t>
      </w:r>
      <w:proofErr w:type="spellStart"/>
      <w:r>
        <w:t>Председатель</w:t>
      </w:r>
      <w:proofErr w:type="spellEnd"/>
    </w:p>
    <w:p w:rsidR="005D74F0" w:rsidRDefault="005D74F0">
      <w:pPr>
        <w:pStyle w:val="ConsPlusNonformat"/>
        <w:jc w:val="both"/>
      </w:pPr>
      <w:r>
        <w:t>Минского областного           Могилевского областного</w:t>
      </w:r>
    </w:p>
    <w:p w:rsidR="005D74F0" w:rsidRDefault="005D74F0">
      <w:pPr>
        <w:pStyle w:val="ConsPlusNonformat"/>
        <w:jc w:val="both"/>
      </w:pPr>
      <w:r>
        <w:t>исполнительного комитета      исполнительного комитета</w:t>
      </w:r>
    </w:p>
    <w:p w:rsidR="005D74F0" w:rsidRDefault="005D74F0">
      <w:pPr>
        <w:pStyle w:val="ConsPlusNonformat"/>
        <w:jc w:val="both"/>
      </w:pPr>
      <w:r>
        <w:t xml:space="preserve">        </w:t>
      </w:r>
      <w:proofErr w:type="spellStart"/>
      <w:r>
        <w:t>С.Б.Шапиро</w:t>
      </w:r>
      <w:proofErr w:type="spellEnd"/>
      <w:r>
        <w:t xml:space="preserve">                    </w:t>
      </w:r>
      <w:proofErr w:type="spellStart"/>
      <w:r>
        <w:t>П.М.Рудник</w:t>
      </w:r>
      <w:proofErr w:type="spellEnd"/>
    </w:p>
    <w:p w:rsidR="005D74F0" w:rsidRDefault="005D74F0">
      <w:pPr>
        <w:pStyle w:val="ConsPlusNonformat"/>
        <w:jc w:val="both"/>
      </w:pPr>
      <w:r>
        <w:t>10.03.2014                    26.03.2014</w:t>
      </w:r>
    </w:p>
    <w:p w:rsidR="005D74F0" w:rsidRDefault="005D74F0">
      <w:pPr>
        <w:pStyle w:val="ConsPlusNormal"/>
        <w:jc w:val="both"/>
      </w:pPr>
    </w:p>
    <w:p w:rsidR="005D74F0" w:rsidRDefault="005D74F0">
      <w:pPr>
        <w:pStyle w:val="ConsPlusNormal"/>
        <w:jc w:val="both"/>
      </w:pPr>
    </w:p>
    <w:p w:rsidR="005D74F0" w:rsidRDefault="005D74F0">
      <w:pPr>
        <w:pStyle w:val="ConsPlusNormal"/>
        <w:jc w:val="both"/>
      </w:pPr>
    </w:p>
    <w:p w:rsidR="005D74F0" w:rsidRDefault="005D74F0">
      <w:pPr>
        <w:pStyle w:val="ConsPlusNormal"/>
      </w:pPr>
    </w:p>
    <w:p w:rsidR="005D74F0" w:rsidRDefault="005D74F0">
      <w:pPr>
        <w:pStyle w:val="ConsPlusNormal"/>
        <w:jc w:val="both"/>
      </w:pPr>
    </w:p>
    <w:p w:rsidR="005D74F0" w:rsidRDefault="005D74F0">
      <w:pPr>
        <w:pStyle w:val="ConsPlusNormal"/>
        <w:jc w:val="right"/>
        <w:outlineLvl w:val="0"/>
      </w:pPr>
      <w:r>
        <w:t>Приложение</w:t>
      </w:r>
    </w:p>
    <w:p w:rsidR="005D74F0" w:rsidRDefault="005D74F0">
      <w:pPr>
        <w:pStyle w:val="ConsPlusNormal"/>
        <w:jc w:val="right"/>
      </w:pPr>
      <w:r>
        <w:t>к постановлению</w:t>
      </w:r>
    </w:p>
    <w:p w:rsidR="005D74F0" w:rsidRDefault="005D74F0">
      <w:pPr>
        <w:pStyle w:val="ConsPlusNormal"/>
        <w:jc w:val="right"/>
      </w:pPr>
      <w:r>
        <w:t>Министерства образования</w:t>
      </w:r>
    </w:p>
    <w:p w:rsidR="005D74F0" w:rsidRDefault="005D74F0">
      <w:pPr>
        <w:pStyle w:val="ConsPlusNormal"/>
        <w:jc w:val="right"/>
      </w:pPr>
      <w:r>
        <w:t>Республики Беларусь</w:t>
      </w:r>
    </w:p>
    <w:p w:rsidR="005D74F0" w:rsidRDefault="005D74F0">
      <w:pPr>
        <w:pStyle w:val="ConsPlusNormal"/>
        <w:jc w:val="right"/>
      </w:pPr>
      <w:r>
        <w:t>21.07.2014 N 115</w:t>
      </w:r>
    </w:p>
    <w:p w:rsidR="005D74F0" w:rsidRDefault="005D74F0">
      <w:pPr>
        <w:pStyle w:val="ConsPlusNormal"/>
        <w:jc w:val="both"/>
      </w:pPr>
    </w:p>
    <w:p w:rsidR="005D74F0" w:rsidRDefault="005D74F0">
      <w:pPr>
        <w:pStyle w:val="ConsPlusNormal"/>
        <w:jc w:val="right"/>
        <w:outlineLvl w:val="1"/>
      </w:pPr>
      <w:bookmarkStart w:id="1" w:name="P68"/>
      <w:bookmarkEnd w:id="1"/>
      <w:r>
        <w:t>Таблица 1</w:t>
      </w:r>
    </w:p>
    <w:p w:rsidR="005D74F0" w:rsidRDefault="005D74F0">
      <w:pPr>
        <w:pStyle w:val="ConsPlusNormal"/>
        <w:jc w:val="both"/>
      </w:pPr>
    </w:p>
    <w:p w:rsidR="005D74F0" w:rsidRDefault="005D74F0">
      <w:pPr>
        <w:pStyle w:val="ConsPlusNormal"/>
        <w:jc w:val="center"/>
      </w:pPr>
      <w:r>
        <w:rPr>
          <w:b/>
        </w:rPr>
        <w:t>Типовые штаты и нормативы численности работников детских домов</w:t>
      </w:r>
    </w:p>
    <w:p w:rsidR="005D74F0" w:rsidRDefault="005D74F0">
      <w:pPr>
        <w:pStyle w:val="ConsPlusNormal"/>
        <w:jc w:val="both"/>
      </w:pPr>
    </w:p>
    <w:p w:rsidR="005D74F0" w:rsidRDefault="005D74F0">
      <w:pPr>
        <w:sectPr w:rsidR="005D74F0" w:rsidSect="005D6C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9"/>
        <w:gridCol w:w="2994"/>
        <w:gridCol w:w="1073"/>
        <w:gridCol w:w="1140"/>
        <w:gridCol w:w="3893"/>
      </w:tblGrid>
      <w:tr w:rsidR="005D74F0">
        <w:tc>
          <w:tcPr>
            <w:tcW w:w="539" w:type="dxa"/>
            <w:vMerge w:val="restart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lastRenderedPageBreak/>
              <w:t>N</w:t>
            </w:r>
            <w:r>
              <w:br/>
              <w:t>п/п</w:t>
            </w:r>
          </w:p>
        </w:tc>
        <w:tc>
          <w:tcPr>
            <w:tcW w:w="2994" w:type="dxa"/>
            <w:vMerge w:val="restart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Наименование должности, профессии</w:t>
            </w:r>
          </w:p>
        </w:tc>
        <w:tc>
          <w:tcPr>
            <w:tcW w:w="2213" w:type="dxa"/>
            <w:gridSpan w:val="2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Количество штатных единиц в зависимости от численности воспитанников</w:t>
            </w:r>
          </w:p>
        </w:tc>
        <w:tc>
          <w:tcPr>
            <w:tcW w:w="3893" w:type="dxa"/>
            <w:vMerge w:val="restart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Условия введения штатных единиц</w:t>
            </w:r>
          </w:p>
        </w:tc>
      </w:tr>
      <w:tr w:rsidR="005D74F0">
        <w:tc>
          <w:tcPr>
            <w:tcW w:w="539" w:type="dxa"/>
            <w:vMerge/>
          </w:tcPr>
          <w:p w:rsidR="005D74F0" w:rsidRDefault="005D74F0"/>
        </w:tc>
        <w:tc>
          <w:tcPr>
            <w:tcW w:w="2994" w:type="dxa"/>
            <w:vMerge/>
          </w:tcPr>
          <w:p w:rsidR="005D74F0" w:rsidRDefault="005D74F0"/>
        </w:tc>
        <w:tc>
          <w:tcPr>
            <w:tcW w:w="1073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20 - 75</w:t>
            </w:r>
          </w:p>
        </w:tc>
        <w:tc>
          <w:tcPr>
            <w:tcW w:w="1140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76 и более</w:t>
            </w:r>
          </w:p>
        </w:tc>
        <w:tc>
          <w:tcPr>
            <w:tcW w:w="3893" w:type="dxa"/>
            <w:vMerge/>
          </w:tcPr>
          <w:p w:rsidR="005D74F0" w:rsidRDefault="005D74F0"/>
        </w:tc>
      </w:tr>
      <w:tr w:rsidR="005D74F0">
        <w:tc>
          <w:tcPr>
            <w:tcW w:w="539" w:type="dxa"/>
          </w:tcPr>
          <w:p w:rsidR="005D74F0" w:rsidRDefault="005D74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94" w:type="dxa"/>
          </w:tcPr>
          <w:p w:rsidR="005D74F0" w:rsidRDefault="005D74F0">
            <w:pPr>
              <w:pStyle w:val="ConsPlusNormal"/>
            </w:pPr>
            <w:r>
              <w:t>Директор</w:t>
            </w:r>
          </w:p>
        </w:tc>
        <w:tc>
          <w:tcPr>
            <w:tcW w:w="1073" w:type="dxa"/>
          </w:tcPr>
          <w:p w:rsidR="005D74F0" w:rsidRDefault="005D74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0" w:type="dxa"/>
          </w:tcPr>
          <w:p w:rsidR="005D74F0" w:rsidRDefault="005D74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93" w:type="dxa"/>
          </w:tcPr>
          <w:p w:rsidR="005D74F0" w:rsidRDefault="005D74F0">
            <w:pPr>
              <w:pStyle w:val="ConsPlusNormal"/>
            </w:pPr>
          </w:p>
        </w:tc>
      </w:tr>
      <w:tr w:rsidR="005D74F0">
        <w:tc>
          <w:tcPr>
            <w:tcW w:w="539" w:type="dxa"/>
          </w:tcPr>
          <w:p w:rsidR="005D74F0" w:rsidRDefault="005D74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94" w:type="dxa"/>
          </w:tcPr>
          <w:p w:rsidR="005D74F0" w:rsidRDefault="005D74F0">
            <w:pPr>
              <w:pStyle w:val="ConsPlusNormal"/>
            </w:pPr>
            <w:r>
              <w:t>Заместитель директора по учебно-воспитательной, воспитательной работе</w:t>
            </w:r>
          </w:p>
        </w:tc>
        <w:tc>
          <w:tcPr>
            <w:tcW w:w="1073" w:type="dxa"/>
          </w:tcPr>
          <w:p w:rsidR="005D74F0" w:rsidRDefault="005D74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0" w:type="dxa"/>
          </w:tcPr>
          <w:p w:rsidR="005D74F0" w:rsidRDefault="005D74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93" w:type="dxa"/>
          </w:tcPr>
          <w:p w:rsidR="005D74F0" w:rsidRDefault="005D74F0">
            <w:pPr>
              <w:pStyle w:val="ConsPlusNormal"/>
            </w:pPr>
          </w:p>
        </w:tc>
      </w:tr>
      <w:tr w:rsidR="005D74F0">
        <w:tc>
          <w:tcPr>
            <w:tcW w:w="539" w:type="dxa"/>
          </w:tcPr>
          <w:p w:rsidR="005D74F0" w:rsidRDefault="005D74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94" w:type="dxa"/>
          </w:tcPr>
          <w:p w:rsidR="005D74F0" w:rsidRDefault="005D74F0">
            <w:pPr>
              <w:pStyle w:val="ConsPlusNormal"/>
            </w:pPr>
            <w:r>
              <w:t>Заместитель директора по хозяйственной работе</w:t>
            </w:r>
          </w:p>
        </w:tc>
        <w:tc>
          <w:tcPr>
            <w:tcW w:w="1073" w:type="dxa"/>
          </w:tcPr>
          <w:p w:rsidR="005D74F0" w:rsidRDefault="005D74F0">
            <w:pPr>
              <w:pStyle w:val="ConsPlusNormal"/>
              <w:jc w:val="center"/>
            </w:pPr>
          </w:p>
        </w:tc>
        <w:tc>
          <w:tcPr>
            <w:tcW w:w="1140" w:type="dxa"/>
          </w:tcPr>
          <w:p w:rsidR="005D74F0" w:rsidRDefault="005D74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93" w:type="dxa"/>
          </w:tcPr>
          <w:p w:rsidR="005D74F0" w:rsidRDefault="005D74F0">
            <w:pPr>
              <w:pStyle w:val="ConsPlusNormal"/>
            </w:pPr>
          </w:p>
        </w:tc>
      </w:tr>
      <w:tr w:rsidR="005D74F0">
        <w:tc>
          <w:tcPr>
            <w:tcW w:w="539" w:type="dxa"/>
          </w:tcPr>
          <w:p w:rsidR="005D74F0" w:rsidRDefault="005D74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94" w:type="dxa"/>
          </w:tcPr>
          <w:p w:rsidR="005D74F0" w:rsidRDefault="005D74F0">
            <w:pPr>
              <w:pStyle w:val="ConsPlusNormal"/>
            </w:pPr>
            <w:r>
              <w:t>Заведующий хозяйством</w:t>
            </w:r>
          </w:p>
        </w:tc>
        <w:tc>
          <w:tcPr>
            <w:tcW w:w="1073" w:type="dxa"/>
          </w:tcPr>
          <w:p w:rsidR="005D74F0" w:rsidRDefault="005D74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0" w:type="dxa"/>
          </w:tcPr>
          <w:p w:rsidR="005D74F0" w:rsidRDefault="005D74F0">
            <w:pPr>
              <w:pStyle w:val="ConsPlusNormal"/>
              <w:jc w:val="center"/>
            </w:pPr>
          </w:p>
        </w:tc>
        <w:tc>
          <w:tcPr>
            <w:tcW w:w="3893" w:type="dxa"/>
          </w:tcPr>
          <w:p w:rsidR="005D74F0" w:rsidRDefault="005D74F0">
            <w:pPr>
              <w:pStyle w:val="ConsPlusNormal"/>
            </w:pPr>
          </w:p>
        </w:tc>
      </w:tr>
      <w:tr w:rsidR="005D74F0">
        <w:tc>
          <w:tcPr>
            <w:tcW w:w="539" w:type="dxa"/>
          </w:tcPr>
          <w:p w:rsidR="005D74F0" w:rsidRDefault="005D74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94" w:type="dxa"/>
          </w:tcPr>
          <w:p w:rsidR="005D74F0" w:rsidRDefault="005D74F0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073" w:type="dxa"/>
          </w:tcPr>
          <w:p w:rsidR="005D74F0" w:rsidRDefault="005D74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0" w:type="dxa"/>
          </w:tcPr>
          <w:p w:rsidR="005D74F0" w:rsidRDefault="005D74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93" w:type="dxa"/>
          </w:tcPr>
          <w:p w:rsidR="005D74F0" w:rsidRDefault="005D74F0">
            <w:pPr>
              <w:pStyle w:val="ConsPlusNormal"/>
            </w:pPr>
            <w:r>
              <w:t>Не вводится при ведении бухгалтерского учета и составлении отчетности организацией или индивидуальным предпринимателем, оказывающими услуги по ведению бухгалтерского учета и составлению отчетности</w:t>
            </w:r>
          </w:p>
        </w:tc>
      </w:tr>
      <w:tr w:rsidR="005D74F0">
        <w:tc>
          <w:tcPr>
            <w:tcW w:w="539" w:type="dxa"/>
          </w:tcPr>
          <w:p w:rsidR="005D74F0" w:rsidRDefault="005D74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94" w:type="dxa"/>
          </w:tcPr>
          <w:p w:rsidR="005D74F0" w:rsidRDefault="005D74F0">
            <w:pPr>
              <w:pStyle w:val="ConsPlusNormal"/>
            </w:pPr>
            <w:r>
              <w:t>Бухгалтер</w:t>
            </w:r>
          </w:p>
        </w:tc>
        <w:tc>
          <w:tcPr>
            <w:tcW w:w="1073" w:type="dxa"/>
          </w:tcPr>
          <w:p w:rsidR="005D74F0" w:rsidRDefault="005D74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0" w:type="dxa"/>
          </w:tcPr>
          <w:p w:rsidR="005D74F0" w:rsidRDefault="005D74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93" w:type="dxa"/>
          </w:tcPr>
          <w:p w:rsidR="005D74F0" w:rsidRDefault="005D74F0">
            <w:pPr>
              <w:pStyle w:val="ConsPlusNormal"/>
            </w:pPr>
            <w:r>
              <w:t>Не вводится при ведении бухгалтерского учета и составлении отчетности организацией или индивидуальным предпринимателем, оказывающими услуги по ведению бухгалтерского учета и составлению отчетности</w:t>
            </w:r>
          </w:p>
        </w:tc>
      </w:tr>
      <w:tr w:rsidR="005D74F0">
        <w:tc>
          <w:tcPr>
            <w:tcW w:w="539" w:type="dxa"/>
          </w:tcPr>
          <w:p w:rsidR="005D74F0" w:rsidRDefault="005D74F0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994" w:type="dxa"/>
          </w:tcPr>
          <w:p w:rsidR="005D74F0" w:rsidRDefault="005D74F0">
            <w:pPr>
              <w:pStyle w:val="ConsPlusNormal"/>
            </w:pPr>
            <w:r>
              <w:t>Педагог-психолог</w:t>
            </w:r>
          </w:p>
        </w:tc>
        <w:tc>
          <w:tcPr>
            <w:tcW w:w="1073" w:type="dxa"/>
          </w:tcPr>
          <w:p w:rsidR="005D74F0" w:rsidRDefault="005D74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0" w:type="dxa"/>
          </w:tcPr>
          <w:p w:rsidR="005D74F0" w:rsidRDefault="005D74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93" w:type="dxa"/>
          </w:tcPr>
          <w:p w:rsidR="005D74F0" w:rsidRDefault="005D74F0">
            <w:pPr>
              <w:pStyle w:val="ConsPlusNormal"/>
            </w:pPr>
          </w:p>
        </w:tc>
      </w:tr>
      <w:tr w:rsidR="005D74F0">
        <w:tc>
          <w:tcPr>
            <w:tcW w:w="539" w:type="dxa"/>
          </w:tcPr>
          <w:p w:rsidR="005D74F0" w:rsidRDefault="005D74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94" w:type="dxa"/>
          </w:tcPr>
          <w:p w:rsidR="005D74F0" w:rsidRDefault="005D74F0">
            <w:pPr>
              <w:pStyle w:val="ConsPlusNormal"/>
            </w:pPr>
            <w:r>
              <w:t>Педагог социальный</w:t>
            </w:r>
          </w:p>
        </w:tc>
        <w:tc>
          <w:tcPr>
            <w:tcW w:w="1073" w:type="dxa"/>
          </w:tcPr>
          <w:p w:rsidR="005D74F0" w:rsidRDefault="005D74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0" w:type="dxa"/>
          </w:tcPr>
          <w:p w:rsidR="005D74F0" w:rsidRDefault="005D74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93" w:type="dxa"/>
          </w:tcPr>
          <w:p w:rsidR="005D74F0" w:rsidRDefault="005D74F0">
            <w:pPr>
              <w:pStyle w:val="ConsPlusNormal"/>
            </w:pPr>
          </w:p>
        </w:tc>
      </w:tr>
      <w:tr w:rsidR="005D74F0">
        <w:tc>
          <w:tcPr>
            <w:tcW w:w="539" w:type="dxa"/>
          </w:tcPr>
          <w:p w:rsidR="005D74F0" w:rsidRDefault="005D74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94" w:type="dxa"/>
          </w:tcPr>
          <w:p w:rsidR="005D74F0" w:rsidRDefault="005D74F0">
            <w:pPr>
              <w:pStyle w:val="ConsPlusNormal"/>
            </w:pPr>
            <w:r>
              <w:t>Делопроизводитель</w:t>
            </w:r>
          </w:p>
        </w:tc>
        <w:tc>
          <w:tcPr>
            <w:tcW w:w="1073" w:type="dxa"/>
          </w:tcPr>
          <w:p w:rsidR="005D74F0" w:rsidRDefault="005D74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0" w:type="dxa"/>
          </w:tcPr>
          <w:p w:rsidR="005D74F0" w:rsidRDefault="005D74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93" w:type="dxa"/>
          </w:tcPr>
          <w:p w:rsidR="005D74F0" w:rsidRDefault="005D74F0">
            <w:pPr>
              <w:pStyle w:val="ConsPlusNormal"/>
            </w:pPr>
          </w:p>
        </w:tc>
      </w:tr>
      <w:tr w:rsidR="005D74F0">
        <w:tc>
          <w:tcPr>
            <w:tcW w:w="539" w:type="dxa"/>
          </w:tcPr>
          <w:p w:rsidR="005D74F0" w:rsidRDefault="005D74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94" w:type="dxa"/>
          </w:tcPr>
          <w:p w:rsidR="005D74F0" w:rsidRDefault="005D74F0">
            <w:pPr>
              <w:pStyle w:val="ConsPlusNormal"/>
            </w:pPr>
            <w:r>
              <w:t>Юрисконсульт</w:t>
            </w:r>
          </w:p>
        </w:tc>
        <w:tc>
          <w:tcPr>
            <w:tcW w:w="1073" w:type="dxa"/>
          </w:tcPr>
          <w:p w:rsidR="005D74F0" w:rsidRDefault="005D74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0" w:type="dxa"/>
          </w:tcPr>
          <w:p w:rsidR="005D74F0" w:rsidRDefault="005D74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93" w:type="dxa"/>
          </w:tcPr>
          <w:p w:rsidR="005D74F0" w:rsidRDefault="005D74F0">
            <w:pPr>
              <w:pStyle w:val="ConsPlusNormal"/>
            </w:pPr>
          </w:p>
        </w:tc>
      </w:tr>
      <w:tr w:rsidR="005D74F0">
        <w:tc>
          <w:tcPr>
            <w:tcW w:w="539" w:type="dxa"/>
          </w:tcPr>
          <w:p w:rsidR="005D74F0" w:rsidRDefault="005D74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994" w:type="dxa"/>
          </w:tcPr>
          <w:p w:rsidR="005D74F0" w:rsidRDefault="005D74F0">
            <w:pPr>
              <w:pStyle w:val="ConsPlusNormal"/>
            </w:pPr>
            <w:r>
              <w:t>Библиотекарь</w:t>
            </w:r>
          </w:p>
        </w:tc>
        <w:tc>
          <w:tcPr>
            <w:tcW w:w="1073" w:type="dxa"/>
          </w:tcPr>
          <w:p w:rsidR="005D74F0" w:rsidRDefault="005D74F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40" w:type="dxa"/>
          </w:tcPr>
          <w:p w:rsidR="005D74F0" w:rsidRDefault="005D74F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3893" w:type="dxa"/>
          </w:tcPr>
          <w:p w:rsidR="005D74F0" w:rsidRDefault="005D74F0">
            <w:pPr>
              <w:pStyle w:val="ConsPlusNormal"/>
            </w:pPr>
            <w:r>
              <w:t>При наличии библиотеки</w:t>
            </w:r>
          </w:p>
        </w:tc>
      </w:tr>
      <w:tr w:rsidR="005D74F0">
        <w:tc>
          <w:tcPr>
            <w:tcW w:w="539" w:type="dxa"/>
          </w:tcPr>
          <w:p w:rsidR="005D74F0" w:rsidRDefault="005D74F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994" w:type="dxa"/>
          </w:tcPr>
          <w:p w:rsidR="005D74F0" w:rsidRDefault="005D74F0">
            <w:pPr>
              <w:pStyle w:val="ConsPlusNormal"/>
            </w:pPr>
            <w:r>
              <w:t>Музыкальный руководитель</w:t>
            </w:r>
          </w:p>
        </w:tc>
        <w:tc>
          <w:tcPr>
            <w:tcW w:w="1073" w:type="dxa"/>
          </w:tcPr>
          <w:p w:rsidR="005D74F0" w:rsidRDefault="005D74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0" w:type="dxa"/>
          </w:tcPr>
          <w:p w:rsidR="005D74F0" w:rsidRDefault="005D74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93" w:type="dxa"/>
          </w:tcPr>
          <w:p w:rsidR="005D74F0" w:rsidRDefault="005D74F0">
            <w:pPr>
              <w:pStyle w:val="ConsPlusNormal"/>
            </w:pPr>
          </w:p>
        </w:tc>
      </w:tr>
      <w:tr w:rsidR="005D74F0">
        <w:tc>
          <w:tcPr>
            <w:tcW w:w="539" w:type="dxa"/>
          </w:tcPr>
          <w:p w:rsidR="005D74F0" w:rsidRDefault="005D74F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994" w:type="dxa"/>
          </w:tcPr>
          <w:p w:rsidR="005D74F0" w:rsidRDefault="005D74F0">
            <w:pPr>
              <w:pStyle w:val="ConsPlusNormal"/>
            </w:pPr>
            <w:r>
              <w:t>Воспитатель</w:t>
            </w:r>
          </w:p>
        </w:tc>
        <w:tc>
          <w:tcPr>
            <w:tcW w:w="1073" w:type="dxa"/>
          </w:tcPr>
          <w:p w:rsidR="005D74F0" w:rsidRDefault="005D74F0">
            <w:pPr>
              <w:pStyle w:val="ConsPlusNormal"/>
              <w:jc w:val="center"/>
            </w:pPr>
          </w:p>
        </w:tc>
        <w:tc>
          <w:tcPr>
            <w:tcW w:w="1140" w:type="dxa"/>
          </w:tcPr>
          <w:p w:rsidR="005D74F0" w:rsidRDefault="005D74F0">
            <w:pPr>
              <w:pStyle w:val="ConsPlusNormal"/>
              <w:jc w:val="center"/>
            </w:pPr>
          </w:p>
        </w:tc>
        <w:tc>
          <w:tcPr>
            <w:tcW w:w="3893" w:type="dxa"/>
          </w:tcPr>
          <w:p w:rsidR="005D74F0" w:rsidRDefault="005D74F0">
            <w:pPr>
              <w:pStyle w:val="ConsPlusNormal"/>
            </w:pPr>
            <w:r>
              <w:t>Численность воспитателей групп воспитанников от 7 до 18 лет (далее - группы воспитанников школьного возраста), разновозрастных групп рассчитывается на каждую группу воспитанников по следующим формулам:</w:t>
            </w:r>
          </w:p>
          <w:p w:rsidR="005D74F0" w:rsidRDefault="005D74F0">
            <w:pPr>
              <w:pStyle w:val="ConsPlusNormal"/>
            </w:pPr>
            <w:r>
              <w:t>воспитателей в разновозрастных группах, а также в группах воспитанников школьного возраста в каникулярный период, в выходные и праздничные дни по формуле</w:t>
            </w:r>
          </w:p>
          <w:p w:rsidR="005D74F0" w:rsidRDefault="005D74F0">
            <w:pPr>
              <w:pStyle w:val="ConsPlusNormal"/>
            </w:pPr>
          </w:p>
          <w:p w:rsidR="005D74F0" w:rsidRDefault="005D74F0">
            <w:pPr>
              <w:pStyle w:val="ConsPlusNormal"/>
              <w:jc w:val="center"/>
            </w:pPr>
            <w:r w:rsidRPr="00576CAC">
              <w:rPr>
                <w:position w:val="-24"/>
              </w:rPr>
              <w:pict>
                <v:shape id="_x0000_i1025" style="width:46.5pt;height:35.25pt" coordsize="" o:spt="100" adj="0,,0" path="" filled="f" stroked="f">
                  <v:stroke joinstyle="miter"/>
                  <v:imagedata r:id="rId6" o:title="base_45057_136537_32768"/>
                  <v:formulas/>
                  <v:path o:connecttype="segments"/>
                </v:shape>
              </w:pict>
            </w:r>
          </w:p>
          <w:p w:rsidR="005D74F0" w:rsidRDefault="005D74F0">
            <w:pPr>
              <w:pStyle w:val="ConsPlusNormal"/>
            </w:pPr>
          </w:p>
          <w:p w:rsidR="005D74F0" w:rsidRDefault="005D74F0">
            <w:pPr>
              <w:pStyle w:val="ConsPlusNormal"/>
            </w:pPr>
            <w:r>
              <w:t>воспитателей, работающих в группах воспитанников школьного возраста в учебный период, по формуле</w:t>
            </w:r>
          </w:p>
          <w:p w:rsidR="005D74F0" w:rsidRDefault="005D74F0">
            <w:pPr>
              <w:pStyle w:val="ConsPlusNormal"/>
            </w:pPr>
          </w:p>
          <w:p w:rsidR="005D74F0" w:rsidRDefault="005D74F0">
            <w:pPr>
              <w:pStyle w:val="ConsPlusNormal"/>
              <w:jc w:val="center"/>
            </w:pPr>
            <w:r w:rsidRPr="00576CAC">
              <w:rPr>
                <w:position w:val="-24"/>
              </w:rPr>
              <w:lastRenderedPageBreak/>
              <w:pict>
                <v:shape id="_x0000_i1026" style="width:60.75pt;height:35.25pt" coordsize="" o:spt="100" adj="0,,0" path="" filled="f" stroked="f">
                  <v:stroke joinstyle="miter"/>
                  <v:imagedata r:id="rId7" o:title="base_45057_136537_32769"/>
                  <v:formulas/>
                  <v:path o:connecttype="segments"/>
                </v:shape>
              </w:pict>
            </w:r>
          </w:p>
          <w:p w:rsidR="005D74F0" w:rsidRDefault="005D74F0">
            <w:pPr>
              <w:pStyle w:val="ConsPlusNormal"/>
            </w:pPr>
          </w:p>
          <w:p w:rsidR="005D74F0" w:rsidRDefault="005D74F0">
            <w:pPr>
              <w:pStyle w:val="ConsPlusNormal"/>
            </w:pPr>
            <w:r>
              <w:t>где     Ч - численность воспитателей на одну группу;</w:t>
            </w:r>
          </w:p>
          <w:p w:rsidR="005D74F0" w:rsidRDefault="005D74F0">
            <w:pPr>
              <w:pStyle w:val="ConsPlusNormal"/>
            </w:pPr>
            <w:r>
              <w:rPr>
                <w:i/>
              </w:rPr>
              <w:t>Т</w:t>
            </w:r>
            <w:r>
              <w:t> - продолжительность работы воспитателя в группе, но не более 14 часов в сутки в дневное время, в неделю в часах;</w:t>
            </w:r>
          </w:p>
          <w:p w:rsidR="005D74F0" w:rsidRDefault="005D74F0">
            <w:pPr>
              <w:pStyle w:val="ConsPlusNormal"/>
            </w:pPr>
            <w:r w:rsidRPr="00576CAC">
              <w:rPr>
                <w:position w:val="-6"/>
              </w:rPr>
              <w:pict>
                <v:shape id="_x0000_i1027" style="width:13.5pt;height:17.25pt" coordsize="" o:spt="100" adj="0,,0" path="" filled="f" stroked="f">
                  <v:stroke joinstyle="miter"/>
                  <v:imagedata r:id="rId8" o:title="base_45057_136537_32770"/>
                  <v:formulas/>
                  <v:path o:connecttype="segments"/>
                </v:shape>
              </w:pict>
            </w:r>
            <w:r>
              <w:t> - время отсутствия в детском доме всех воспитанников группы в связи с обучением в других учреждениях образования;</w:t>
            </w:r>
          </w:p>
          <w:p w:rsidR="005D74F0" w:rsidRDefault="005D74F0">
            <w:pPr>
              <w:pStyle w:val="ConsPlusNormal"/>
            </w:pPr>
            <w:r w:rsidRPr="00576CAC">
              <w:rPr>
                <w:position w:val="-6"/>
              </w:rPr>
              <w:pict>
                <v:shape id="_x0000_i1028" style="width:16.5pt;height:17.25pt" coordsize="" o:spt="100" adj="0,,0" path="" filled="f" stroked="f">
                  <v:stroke joinstyle="miter"/>
                  <v:imagedata r:id="rId9" o:title="base_45057_136537_32771"/>
                  <v:formulas/>
                  <v:path o:connecttype="segments"/>
                </v:shape>
              </w:pict>
            </w:r>
            <w:r>
              <w:t> - установленная продолжительность рабочего времени воспитателя в неделю</w:t>
            </w:r>
          </w:p>
        </w:tc>
      </w:tr>
      <w:tr w:rsidR="005D74F0">
        <w:tc>
          <w:tcPr>
            <w:tcW w:w="539" w:type="dxa"/>
          </w:tcPr>
          <w:p w:rsidR="005D74F0" w:rsidRDefault="005D74F0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994" w:type="dxa"/>
          </w:tcPr>
          <w:p w:rsidR="005D74F0" w:rsidRDefault="005D74F0">
            <w:pPr>
              <w:pStyle w:val="ConsPlusNormal"/>
            </w:pPr>
            <w:r>
              <w:t>Воспитатель дошкольного образования</w:t>
            </w:r>
          </w:p>
        </w:tc>
        <w:tc>
          <w:tcPr>
            <w:tcW w:w="1073" w:type="dxa"/>
          </w:tcPr>
          <w:p w:rsidR="005D74F0" w:rsidRDefault="005D74F0">
            <w:pPr>
              <w:pStyle w:val="ConsPlusNormal"/>
              <w:jc w:val="center"/>
            </w:pPr>
          </w:p>
        </w:tc>
        <w:tc>
          <w:tcPr>
            <w:tcW w:w="1140" w:type="dxa"/>
          </w:tcPr>
          <w:p w:rsidR="005D74F0" w:rsidRDefault="005D74F0">
            <w:pPr>
              <w:pStyle w:val="ConsPlusNormal"/>
              <w:jc w:val="center"/>
            </w:pPr>
          </w:p>
        </w:tc>
        <w:tc>
          <w:tcPr>
            <w:tcW w:w="3893" w:type="dxa"/>
          </w:tcPr>
          <w:p w:rsidR="005D74F0" w:rsidRDefault="005D74F0">
            <w:pPr>
              <w:pStyle w:val="ConsPlusNormal"/>
            </w:pPr>
            <w:r>
              <w:t>Численность воспитателей дошкольного образования при наличии групп воспитанников в возрасте от 3 до 6 лет (далее - группы воспитанников дошкольного возраста) рассчитывается на каждую группу воспитанников по следующим формулам:</w:t>
            </w:r>
          </w:p>
          <w:p w:rsidR="005D74F0" w:rsidRDefault="005D74F0">
            <w:pPr>
              <w:pStyle w:val="ConsPlusNormal"/>
            </w:pPr>
            <w:r>
              <w:t>воспитателей дошкольного образования, работающих в группах воспитанников дошкольного возраста, не посещающих учреждения дошкольного образования, в выходные и праздничные дни, по формуле</w:t>
            </w:r>
          </w:p>
          <w:p w:rsidR="005D74F0" w:rsidRDefault="005D74F0">
            <w:pPr>
              <w:pStyle w:val="ConsPlusNormal"/>
            </w:pPr>
          </w:p>
          <w:p w:rsidR="005D74F0" w:rsidRDefault="005D74F0">
            <w:pPr>
              <w:pStyle w:val="ConsPlusNormal"/>
              <w:jc w:val="center"/>
            </w:pPr>
            <w:r w:rsidRPr="00576CAC">
              <w:rPr>
                <w:position w:val="-24"/>
              </w:rPr>
              <w:lastRenderedPageBreak/>
              <w:pict>
                <v:shape id="_x0000_i1029" style="width:46.5pt;height:35.25pt" coordsize="" o:spt="100" adj="0,,0" path="" filled="f" stroked="f">
                  <v:stroke joinstyle="miter"/>
                  <v:imagedata r:id="rId10" o:title="base_45057_136537_32772"/>
                  <v:formulas/>
                  <v:path o:connecttype="segments"/>
                </v:shape>
              </w:pict>
            </w:r>
          </w:p>
          <w:p w:rsidR="005D74F0" w:rsidRDefault="005D74F0">
            <w:pPr>
              <w:pStyle w:val="ConsPlusNormal"/>
            </w:pPr>
          </w:p>
          <w:p w:rsidR="005D74F0" w:rsidRDefault="005D74F0">
            <w:pPr>
              <w:pStyle w:val="ConsPlusNormal"/>
            </w:pPr>
            <w:r>
              <w:t>воспитателей, работающих в группах воспитанников дошкольного возраста, посещающих учреждения дошкольного образования, по формуле</w:t>
            </w:r>
          </w:p>
          <w:p w:rsidR="005D74F0" w:rsidRDefault="005D74F0">
            <w:pPr>
              <w:pStyle w:val="ConsPlusNormal"/>
            </w:pPr>
          </w:p>
          <w:p w:rsidR="005D74F0" w:rsidRDefault="005D74F0">
            <w:pPr>
              <w:pStyle w:val="ConsPlusNormal"/>
              <w:jc w:val="center"/>
            </w:pPr>
            <w:r w:rsidRPr="00576CAC">
              <w:rPr>
                <w:position w:val="-24"/>
              </w:rPr>
              <w:pict>
                <v:shape id="_x0000_i1030" style="width:60.75pt;height:35.25pt" coordsize="" o:spt="100" adj="0,,0" path="" filled="f" stroked="f">
                  <v:stroke joinstyle="miter"/>
                  <v:imagedata r:id="rId11" o:title="base_45057_136537_32773"/>
                  <v:formulas/>
                  <v:path o:connecttype="segments"/>
                </v:shape>
              </w:pict>
            </w:r>
          </w:p>
          <w:p w:rsidR="005D74F0" w:rsidRDefault="005D74F0">
            <w:pPr>
              <w:pStyle w:val="ConsPlusNormal"/>
            </w:pPr>
          </w:p>
          <w:p w:rsidR="005D74F0" w:rsidRDefault="005D74F0">
            <w:pPr>
              <w:pStyle w:val="ConsPlusNormal"/>
            </w:pPr>
            <w:r>
              <w:t>где Ч - численность воспитателей дошкольного образования на одну группу;</w:t>
            </w:r>
          </w:p>
          <w:p w:rsidR="005D74F0" w:rsidRDefault="005D74F0">
            <w:pPr>
              <w:pStyle w:val="ConsPlusNormal"/>
            </w:pPr>
            <w:r>
              <w:rPr>
                <w:i/>
              </w:rPr>
              <w:t>Т</w:t>
            </w:r>
            <w:r>
              <w:t> - продолжительность работы воспитателя дошкольного образования в группе, но не более 14 часов в сутки в дневное время, в неделю в часах;</w:t>
            </w:r>
          </w:p>
          <w:p w:rsidR="005D74F0" w:rsidRDefault="005D74F0">
            <w:pPr>
              <w:pStyle w:val="ConsPlusNormal"/>
            </w:pPr>
            <w:r w:rsidRPr="00576CAC">
              <w:rPr>
                <w:position w:val="-6"/>
              </w:rPr>
              <w:pict>
                <v:shape id="_x0000_i1031" style="width:13.5pt;height:17.25pt" coordsize="" o:spt="100" adj="0,,0" path="" filled="f" stroked="f">
                  <v:stroke joinstyle="miter"/>
                  <v:imagedata r:id="rId12" o:title="base_45057_136537_32774"/>
                  <v:formulas/>
                  <v:path o:connecttype="segments"/>
                </v:shape>
              </w:pict>
            </w:r>
            <w:r>
              <w:t> - время отсутствия в детском доме всех воспитанников группы в связи с обучением в других учреждениях образования;</w:t>
            </w:r>
          </w:p>
          <w:p w:rsidR="005D74F0" w:rsidRDefault="005D74F0">
            <w:pPr>
              <w:pStyle w:val="ConsPlusNormal"/>
            </w:pPr>
            <w:r w:rsidRPr="00576CAC">
              <w:rPr>
                <w:position w:val="-6"/>
              </w:rPr>
              <w:pict>
                <v:shape id="_x0000_i1032" style="width:16.5pt;height:17.25pt" coordsize="" o:spt="100" adj="0,,0" path="" filled="f" stroked="f">
                  <v:stroke joinstyle="miter"/>
                  <v:imagedata r:id="rId13" o:title="base_45057_136537_32775"/>
                  <v:formulas/>
                  <v:path o:connecttype="segments"/>
                </v:shape>
              </w:pict>
            </w:r>
            <w:r>
              <w:t> - установленная продолжительность рабочего времени воспитателя дошкольного образования в неделю</w:t>
            </w:r>
          </w:p>
        </w:tc>
      </w:tr>
      <w:tr w:rsidR="005D74F0">
        <w:tc>
          <w:tcPr>
            <w:tcW w:w="539" w:type="dxa"/>
          </w:tcPr>
          <w:p w:rsidR="005D74F0" w:rsidRDefault="005D74F0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994" w:type="dxa"/>
          </w:tcPr>
          <w:p w:rsidR="005D74F0" w:rsidRDefault="005D74F0">
            <w:pPr>
              <w:pStyle w:val="ConsPlusNormal"/>
            </w:pPr>
            <w:r>
              <w:t>Помощник воспитателя</w:t>
            </w:r>
          </w:p>
        </w:tc>
        <w:tc>
          <w:tcPr>
            <w:tcW w:w="1073" w:type="dxa"/>
          </w:tcPr>
          <w:p w:rsidR="005D74F0" w:rsidRDefault="005D74F0">
            <w:pPr>
              <w:pStyle w:val="ConsPlusNormal"/>
              <w:jc w:val="center"/>
            </w:pPr>
          </w:p>
        </w:tc>
        <w:tc>
          <w:tcPr>
            <w:tcW w:w="1140" w:type="dxa"/>
          </w:tcPr>
          <w:p w:rsidR="005D74F0" w:rsidRDefault="005D74F0">
            <w:pPr>
              <w:pStyle w:val="ConsPlusNormal"/>
              <w:jc w:val="center"/>
            </w:pPr>
          </w:p>
        </w:tc>
        <w:tc>
          <w:tcPr>
            <w:tcW w:w="3893" w:type="dxa"/>
          </w:tcPr>
          <w:p w:rsidR="005D74F0" w:rsidRDefault="005D74F0">
            <w:pPr>
              <w:pStyle w:val="ConsPlusNormal"/>
            </w:pPr>
            <w:r>
              <w:t>Численность помощников воспитателей, работающих в дневное время, устанавливается по формуле</w:t>
            </w:r>
          </w:p>
          <w:p w:rsidR="005D74F0" w:rsidRDefault="005D74F0">
            <w:pPr>
              <w:pStyle w:val="ConsPlusNormal"/>
            </w:pPr>
          </w:p>
          <w:p w:rsidR="005D74F0" w:rsidRDefault="005D74F0">
            <w:pPr>
              <w:pStyle w:val="ConsPlusNormal"/>
              <w:jc w:val="center"/>
            </w:pPr>
            <w:r w:rsidRPr="00576CAC">
              <w:rPr>
                <w:position w:val="-24"/>
              </w:rPr>
              <w:lastRenderedPageBreak/>
              <w:pict>
                <v:shape id="_x0000_i1033" style="width:46.5pt;height:35.25pt" coordsize="" o:spt="100" adj="0,,0" path="" filled="f" stroked="f">
                  <v:stroke joinstyle="miter"/>
                  <v:imagedata r:id="rId14" o:title="base_45057_136537_32776"/>
                  <v:formulas/>
                  <v:path o:connecttype="segments"/>
                </v:shape>
              </w:pict>
            </w:r>
          </w:p>
          <w:p w:rsidR="005D74F0" w:rsidRDefault="005D74F0">
            <w:pPr>
              <w:pStyle w:val="ConsPlusNormal"/>
            </w:pPr>
          </w:p>
          <w:p w:rsidR="005D74F0" w:rsidRDefault="005D74F0">
            <w:pPr>
              <w:pStyle w:val="ConsPlusNormal"/>
            </w:pPr>
            <w:r>
              <w:t>где Ч - численность помощников воспитателей на одну группу;</w:t>
            </w:r>
          </w:p>
          <w:p w:rsidR="005D74F0" w:rsidRDefault="005D74F0">
            <w:pPr>
              <w:pStyle w:val="ConsPlusNormal"/>
            </w:pPr>
            <w:r>
              <w:rPr>
                <w:i/>
              </w:rPr>
              <w:t>Т</w:t>
            </w:r>
            <w:r>
              <w:t> - продолжительность работы в группе помощников воспитателей с учетом предельной ежедневной продолжительности в неделю в часах;</w:t>
            </w:r>
          </w:p>
          <w:p w:rsidR="005D74F0" w:rsidRDefault="005D74F0">
            <w:pPr>
              <w:pStyle w:val="ConsPlusNormal"/>
            </w:pPr>
            <w:r w:rsidRPr="00576CAC">
              <w:rPr>
                <w:position w:val="-6"/>
              </w:rPr>
              <w:pict>
                <v:shape id="_x0000_i1034" style="width:16.5pt;height:17.25pt" coordsize="" o:spt="100" adj="0,,0" path="" filled="f" stroked="f">
                  <v:stroke joinstyle="miter"/>
                  <v:imagedata r:id="rId15" o:title="base_45057_136537_32777"/>
                  <v:formulas/>
                  <v:path o:connecttype="segments"/>
                </v:shape>
              </w:pict>
            </w:r>
            <w:r>
              <w:t> - установленная продолжительность рабочего времени помощника воспитателя в неделю в часах.</w:t>
            </w:r>
          </w:p>
          <w:p w:rsidR="005D74F0" w:rsidRDefault="005D74F0">
            <w:pPr>
              <w:pStyle w:val="ConsPlusNormal"/>
            </w:pPr>
            <w:r>
              <w:t>При этом численность помощников воспитателей устанавливается исходя из продолжительности их работы:</w:t>
            </w:r>
          </w:p>
          <w:p w:rsidR="005D74F0" w:rsidRDefault="005D74F0">
            <w:pPr>
              <w:pStyle w:val="ConsPlusNormal"/>
            </w:pPr>
            <w:r>
              <w:t>не более 14 часов в день в каждой группе воспитанников дошкольного возраста и разновозрастной группе, в состав которой входят 5 и более воспитанников в возрасте от 3 до 11 лет;</w:t>
            </w:r>
          </w:p>
          <w:p w:rsidR="005D74F0" w:rsidRDefault="005D74F0">
            <w:pPr>
              <w:pStyle w:val="ConsPlusNormal"/>
            </w:pPr>
            <w:r>
              <w:t>не более 1,5 часа в день в каждой группе, в состав которой входят воспитанники в возрасте от 7 до 11 лет, и разновозрастной группе, в состав которой входит менее 5 воспитанников в возрасте от 3 до 11 лет.</w:t>
            </w:r>
          </w:p>
          <w:p w:rsidR="005D74F0" w:rsidRDefault="005D74F0">
            <w:pPr>
              <w:pStyle w:val="ConsPlusNormal"/>
            </w:pPr>
            <w:r>
              <w:t xml:space="preserve">Численность помощников воспитателей для обслуживания воспитанников детского дома в вечернее и ночное время (не более 10 часов в сутки) устанавливается из </w:t>
            </w:r>
            <w:r>
              <w:lastRenderedPageBreak/>
              <w:t>расчета один пост дежурства на каждый этаж либо на каждую изолированную часть этажа спального корпуса</w:t>
            </w:r>
          </w:p>
        </w:tc>
      </w:tr>
      <w:tr w:rsidR="005D74F0">
        <w:tc>
          <w:tcPr>
            <w:tcW w:w="539" w:type="dxa"/>
          </w:tcPr>
          <w:p w:rsidR="005D74F0" w:rsidRDefault="005D74F0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994" w:type="dxa"/>
          </w:tcPr>
          <w:p w:rsidR="005D74F0" w:rsidRDefault="005D74F0">
            <w:pPr>
              <w:pStyle w:val="ConsPlusNormal"/>
            </w:pPr>
            <w:r>
              <w:t>Педагог дополнительного образования</w:t>
            </w:r>
          </w:p>
        </w:tc>
        <w:tc>
          <w:tcPr>
            <w:tcW w:w="1073" w:type="dxa"/>
          </w:tcPr>
          <w:p w:rsidR="005D74F0" w:rsidRDefault="005D74F0">
            <w:pPr>
              <w:pStyle w:val="ConsPlusNormal"/>
              <w:jc w:val="center"/>
            </w:pPr>
          </w:p>
        </w:tc>
        <w:tc>
          <w:tcPr>
            <w:tcW w:w="1140" w:type="dxa"/>
          </w:tcPr>
          <w:p w:rsidR="005D74F0" w:rsidRDefault="005D74F0">
            <w:pPr>
              <w:pStyle w:val="ConsPlusNormal"/>
              <w:jc w:val="center"/>
            </w:pPr>
          </w:p>
        </w:tc>
        <w:tc>
          <w:tcPr>
            <w:tcW w:w="3893" w:type="dxa"/>
          </w:tcPr>
          <w:p w:rsidR="005D74F0" w:rsidRDefault="005D74F0">
            <w:pPr>
              <w:pStyle w:val="ConsPlusNormal"/>
            </w:pPr>
            <w:r>
              <w:t>Предусматривается в зависимости от объема работы в объединениях по интересам с воспитанниками в возрасте от 3 до 18 лет из расчета 10 часов в неделю на 30 воспитанников</w:t>
            </w:r>
          </w:p>
        </w:tc>
      </w:tr>
      <w:tr w:rsidR="005D74F0">
        <w:tc>
          <w:tcPr>
            <w:tcW w:w="539" w:type="dxa"/>
          </w:tcPr>
          <w:p w:rsidR="005D74F0" w:rsidRDefault="005D74F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994" w:type="dxa"/>
          </w:tcPr>
          <w:p w:rsidR="005D74F0" w:rsidRDefault="005D74F0">
            <w:pPr>
              <w:pStyle w:val="ConsPlusNormal"/>
            </w:pPr>
            <w:r>
              <w:t>Учитель-дефектолог</w:t>
            </w:r>
          </w:p>
        </w:tc>
        <w:tc>
          <w:tcPr>
            <w:tcW w:w="1073" w:type="dxa"/>
          </w:tcPr>
          <w:p w:rsidR="005D74F0" w:rsidRDefault="005D74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0" w:type="dxa"/>
          </w:tcPr>
          <w:p w:rsidR="005D74F0" w:rsidRDefault="005D74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93" w:type="dxa"/>
          </w:tcPr>
          <w:p w:rsidR="005D74F0" w:rsidRDefault="005D74F0">
            <w:pPr>
              <w:pStyle w:val="ConsPlusNormal"/>
            </w:pPr>
            <w:r>
              <w:t>На каждую группу воспитанников дошкольного возраста в специальных группах, группах интегрированного обучения и воспитания, реализующих образовательные программы специального образования на уровне дошкольного образования, специального образования на уровне дошкольного образования для лиц с интеллектуальной недостаточностью</w:t>
            </w:r>
          </w:p>
        </w:tc>
      </w:tr>
      <w:tr w:rsidR="005D74F0">
        <w:tc>
          <w:tcPr>
            <w:tcW w:w="539" w:type="dxa"/>
          </w:tcPr>
          <w:p w:rsidR="005D74F0" w:rsidRDefault="005D74F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994" w:type="dxa"/>
          </w:tcPr>
          <w:p w:rsidR="005D74F0" w:rsidRDefault="005D74F0">
            <w:pPr>
              <w:pStyle w:val="ConsPlusNormal"/>
            </w:pPr>
            <w:r>
              <w:t>Инструктор по физкультуре</w:t>
            </w:r>
          </w:p>
        </w:tc>
        <w:tc>
          <w:tcPr>
            <w:tcW w:w="1073" w:type="dxa"/>
          </w:tcPr>
          <w:p w:rsidR="005D74F0" w:rsidRDefault="005D74F0">
            <w:pPr>
              <w:pStyle w:val="ConsPlusNormal"/>
              <w:jc w:val="center"/>
            </w:pPr>
          </w:p>
        </w:tc>
        <w:tc>
          <w:tcPr>
            <w:tcW w:w="1140" w:type="dxa"/>
          </w:tcPr>
          <w:p w:rsidR="005D74F0" w:rsidRDefault="005D74F0">
            <w:pPr>
              <w:pStyle w:val="ConsPlusNormal"/>
              <w:jc w:val="center"/>
            </w:pPr>
          </w:p>
        </w:tc>
        <w:tc>
          <w:tcPr>
            <w:tcW w:w="3893" w:type="dxa"/>
          </w:tcPr>
          <w:p w:rsidR="005D74F0" w:rsidRDefault="005D74F0">
            <w:pPr>
              <w:pStyle w:val="ConsPlusNormal"/>
            </w:pPr>
            <w:r>
              <w:t>Из расчета 0,25 штатной единицы на 25 воспитанников в возрасте от 3 до 6 лет.</w:t>
            </w:r>
          </w:p>
          <w:p w:rsidR="005D74F0" w:rsidRDefault="005D74F0">
            <w:pPr>
              <w:pStyle w:val="ConsPlusNormal"/>
            </w:pPr>
            <w:r>
              <w:t>Дополнительно при наличии крытого плавательного бассейна из расчета 0,25 штатной единицы на 40 воспитанников, с которыми проводятся занятия по обучению плаванию</w:t>
            </w:r>
          </w:p>
        </w:tc>
      </w:tr>
      <w:tr w:rsidR="005D74F0">
        <w:tc>
          <w:tcPr>
            <w:tcW w:w="539" w:type="dxa"/>
          </w:tcPr>
          <w:p w:rsidR="005D74F0" w:rsidRDefault="005D74F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994" w:type="dxa"/>
          </w:tcPr>
          <w:p w:rsidR="005D74F0" w:rsidRDefault="005D74F0">
            <w:pPr>
              <w:pStyle w:val="ConsPlusNormal"/>
            </w:pPr>
            <w:r>
              <w:t xml:space="preserve">Оператор </w:t>
            </w:r>
            <w:proofErr w:type="spellStart"/>
            <w:r>
              <w:t>хлораторной</w:t>
            </w:r>
            <w:proofErr w:type="spellEnd"/>
            <w:r>
              <w:t xml:space="preserve"> установки (аппаратчик </w:t>
            </w:r>
            <w:proofErr w:type="spellStart"/>
            <w:r>
              <w:t>химводоочистки</w:t>
            </w:r>
            <w:proofErr w:type="spellEnd"/>
            <w:r>
              <w:t>)</w:t>
            </w:r>
          </w:p>
        </w:tc>
        <w:tc>
          <w:tcPr>
            <w:tcW w:w="1073" w:type="dxa"/>
          </w:tcPr>
          <w:p w:rsidR="005D74F0" w:rsidRDefault="005D74F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40" w:type="dxa"/>
          </w:tcPr>
          <w:p w:rsidR="005D74F0" w:rsidRDefault="005D74F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3893" w:type="dxa"/>
          </w:tcPr>
          <w:p w:rsidR="005D74F0" w:rsidRDefault="005D74F0">
            <w:pPr>
              <w:pStyle w:val="ConsPlusNormal"/>
            </w:pPr>
            <w:r>
              <w:t>При наличии крытого плавательного бассейна</w:t>
            </w:r>
          </w:p>
        </w:tc>
      </w:tr>
      <w:tr w:rsidR="005D74F0">
        <w:tc>
          <w:tcPr>
            <w:tcW w:w="539" w:type="dxa"/>
          </w:tcPr>
          <w:p w:rsidR="005D74F0" w:rsidRDefault="005D74F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994" w:type="dxa"/>
          </w:tcPr>
          <w:p w:rsidR="005D74F0" w:rsidRDefault="005D74F0">
            <w:pPr>
              <w:pStyle w:val="ConsPlusNormal"/>
            </w:pPr>
            <w:r>
              <w:t xml:space="preserve">Рабочий по стирке и ремонту </w:t>
            </w:r>
            <w:r>
              <w:lastRenderedPageBreak/>
              <w:t>спецодежды</w:t>
            </w:r>
          </w:p>
        </w:tc>
        <w:tc>
          <w:tcPr>
            <w:tcW w:w="1073" w:type="dxa"/>
          </w:tcPr>
          <w:p w:rsidR="005D74F0" w:rsidRDefault="005D74F0">
            <w:pPr>
              <w:pStyle w:val="ConsPlusNormal"/>
              <w:jc w:val="center"/>
            </w:pPr>
          </w:p>
        </w:tc>
        <w:tc>
          <w:tcPr>
            <w:tcW w:w="1140" w:type="dxa"/>
          </w:tcPr>
          <w:p w:rsidR="005D74F0" w:rsidRDefault="005D74F0">
            <w:pPr>
              <w:pStyle w:val="ConsPlusNormal"/>
              <w:jc w:val="center"/>
            </w:pPr>
          </w:p>
        </w:tc>
        <w:tc>
          <w:tcPr>
            <w:tcW w:w="3893" w:type="dxa"/>
          </w:tcPr>
          <w:p w:rsidR="005D74F0" w:rsidRDefault="005D74F0">
            <w:pPr>
              <w:pStyle w:val="ConsPlusNormal"/>
            </w:pPr>
            <w:r>
              <w:t xml:space="preserve">Из расчета 0,25 штатной единицы на 20 </w:t>
            </w:r>
            <w:r>
              <w:lastRenderedPageBreak/>
              <w:t>воспитанников в случаях, когда нет возможности пользоваться услугами коммунальных прачечных.</w:t>
            </w:r>
          </w:p>
          <w:p w:rsidR="005D74F0" w:rsidRDefault="005D74F0">
            <w:pPr>
              <w:pStyle w:val="ConsPlusNormal"/>
            </w:pPr>
            <w:r>
              <w:t>Если детский дом пользуется услугами коммунальных прачечных, для срочной стирки устанавливается 0,5 штатной единицы рабочего по стирке и ремонту спецодежды при наличии в детском доме до 100 воспитанников и 1 штатная единица - при наличии 101 и более воспитанников</w:t>
            </w:r>
          </w:p>
        </w:tc>
      </w:tr>
      <w:tr w:rsidR="005D74F0">
        <w:tc>
          <w:tcPr>
            <w:tcW w:w="539" w:type="dxa"/>
          </w:tcPr>
          <w:p w:rsidR="005D74F0" w:rsidRDefault="005D74F0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994" w:type="dxa"/>
          </w:tcPr>
          <w:p w:rsidR="005D74F0" w:rsidRDefault="005D74F0">
            <w:pPr>
              <w:pStyle w:val="ConsPlusNormal"/>
            </w:pPr>
            <w:r>
              <w:t>Кладовщик</w:t>
            </w:r>
          </w:p>
        </w:tc>
        <w:tc>
          <w:tcPr>
            <w:tcW w:w="1073" w:type="dxa"/>
          </w:tcPr>
          <w:p w:rsidR="005D74F0" w:rsidRDefault="005D74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0" w:type="dxa"/>
          </w:tcPr>
          <w:p w:rsidR="005D74F0" w:rsidRDefault="005D74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93" w:type="dxa"/>
          </w:tcPr>
          <w:p w:rsidR="005D74F0" w:rsidRDefault="005D74F0">
            <w:pPr>
              <w:pStyle w:val="ConsPlusNormal"/>
            </w:pPr>
          </w:p>
        </w:tc>
      </w:tr>
      <w:tr w:rsidR="005D74F0">
        <w:tc>
          <w:tcPr>
            <w:tcW w:w="539" w:type="dxa"/>
          </w:tcPr>
          <w:p w:rsidR="005D74F0" w:rsidRDefault="005D74F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994" w:type="dxa"/>
          </w:tcPr>
          <w:p w:rsidR="005D74F0" w:rsidRDefault="005D74F0">
            <w:pPr>
              <w:pStyle w:val="ConsPlusNormal"/>
            </w:pPr>
            <w:r>
              <w:t>Кастелянша</w:t>
            </w:r>
          </w:p>
        </w:tc>
        <w:tc>
          <w:tcPr>
            <w:tcW w:w="1073" w:type="dxa"/>
          </w:tcPr>
          <w:p w:rsidR="005D74F0" w:rsidRDefault="005D74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0" w:type="dxa"/>
          </w:tcPr>
          <w:p w:rsidR="005D74F0" w:rsidRDefault="005D74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93" w:type="dxa"/>
          </w:tcPr>
          <w:p w:rsidR="005D74F0" w:rsidRDefault="005D74F0">
            <w:pPr>
              <w:pStyle w:val="ConsPlusNormal"/>
            </w:pPr>
          </w:p>
        </w:tc>
      </w:tr>
      <w:tr w:rsidR="005D74F0">
        <w:tc>
          <w:tcPr>
            <w:tcW w:w="539" w:type="dxa"/>
          </w:tcPr>
          <w:p w:rsidR="005D74F0" w:rsidRDefault="005D74F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994" w:type="dxa"/>
          </w:tcPr>
          <w:p w:rsidR="005D74F0" w:rsidRDefault="005D74F0">
            <w:pPr>
              <w:pStyle w:val="ConsPlusNormal"/>
            </w:pPr>
            <w:r>
              <w:t>Швея</w:t>
            </w:r>
          </w:p>
        </w:tc>
        <w:tc>
          <w:tcPr>
            <w:tcW w:w="1073" w:type="dxa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5D74F0" w:rsidRDefault="005D74F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3893" w:type="dxa"/>
          </w:tcPr>
          <w:p w:rsidR="005D74F0" w:rsidRDefault="005D74F0">
            <w:pPr>
              <w:pStyle w:val="ConsPlusNormal"/>
            </w:pPr>
          </w:p>
        </w:tc>
      </w:tr>
      <w:tr w:rsidR="005D74F0">
        <w:tc>
          <w:tcPr>
            <w:tcW w:w="539" w:type="dxa"/>
          </w:tcPr>
          <w:p w:rsidR="005D74F0" w:rsidRDefault="005D74F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994" w:type="dxa"/>
          </w:tcPr>
          <w:p w:rsidR="005D74F0" w:rsidRDefault="005D74F0">
            <w:pPr>
              <w:pStyle w:val="ConsPlusNormal"/>
            </w:pPr>
            <w:r>
              <w:t>Обувщик</w:t>
            </w:r>
          </w:p>
        </w:tc>
        <w:tc>
          <w:tcPr>
            <w:tcW w:w="1073" w:type="dxa"/>
          </w:tcPr>
          <w:p w:rsidR="005D74F0" w:rsidRDefault="005D74F0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140" w:type="dxa"/>
          </w:tcPr>
          <w:p w:rsidR="005D74F0" w:rsidRDefault="005D74F0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3893" w:type="dxa"/>
          </w:tcPr>
          <w:p w:rsidR="005D74F0" w:rsidRDefault="005D74F0">
            <w:pPr>
              <w:pStyle w:val="ConsPlusNormal"/>
            </w:pPr>
          </w:p>
        </w:tc>
      </w:tr>
      <w:tr w:rsidR="005D74F0">
        <w:tc>
          <w:tcPr>
            <w:tcW w:w="539" w:type="dxa"/>
          </w:tcPr>
          <w:p w:rsidR="005D74F0" w:rsidRDefault="005D74F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994" w:type="dxa"/>
          </w:tcPr>
          <w:p w:rsidR="005D74F0" w:rsidRDefault="005D74F0">
            <w:pPr>
              <w:pStyle w:val="ConsPlusNormal"/>
            </w:pPr>
            <w:r>
              <w:t>Парикмахер</w:t>
            </w:r>
          </w:p>
        </w:tc>
        <w:tc>
          <w:tcPr>
            <w:tcW w:w="1073" w:type="dxa"/>
          </w:tcPr>
          <w:p w:rsidR="005D74F0" w:rsidRDefault="005D74F0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140" w:type="dxa"/>
          </w:tcPr>
          <w:p w:rsidR="005D74F0" w:rsidRDefault="005D74F0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3893" w:type="dxa"/>
          </w:tcPr>
          <w:p w:rsidR="005D74F0" w:rsidRDefault="005D74F0">
            <w:pPr>
              <w:pStyle w:val="ConsPlusNormal"/>
            </w:pPr>
          </w:p>
        </w:tc>
      </w:tr>
      <w:tr w:rsidR="005D74F0">
        <w:tc>
          <w:tcPr>
            <w:tcW w:w="539" w:type="dxa"/>
          </w:tcPr>
          <w:p w:rsidR="005D74F0" w:rsidRDefault="005D74F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994" w:type="dxa"/>
          </w:tcPr>
          <w:p w:rsidR="005D74F0" w:rsidRDefault="005D74F0">
            <w:pPr>
              <w:pStyle w:val="ConsPlusNormal"/>
            </w:pPr>
            <w:r>
              <w:t>Шеф-повар</w:t>
            </w:r>
          </w:p>
        </w:tc>
        <w:tc>
          <w:tcPr>
            <w:tcW w:w="1073" w:type="dxa"/>
          </w:tcPr>
          <w:p w:rsidR="005D74F0" w:rsidRDefault="005D74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0" w:type="dxa"/>
          </w:tcPr>
          <w:p w:rsidR="005D74F0" w:rsidRDefault="005D74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93" w:type="dxa"/>
          </w:tcPr>
          <w:p w:rsidR="005D74F0" w:rsidRDefault="005D74F0">
            <w:pPr>
              <w:pStyle w:val="ConsPlusNormal"/>
            </w:pPr>
          </w:p>
        </w:tc>
      </w:tr>
      <w:tr w:rsidR="005D74F0">
        <w:tc>
          <w:tcPr>
            <w:tcW w:w="539" w:type="dxa"/>
          </w:tcPr>
          <w:p w:rsidR="005D74F0" w:rsidRDefault="005D74F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994" w:type="dxa"/>
          </w:tcPr>
          <w:p w:rsidR="005D74F0" w:rsidRDefault="005D74F0">
            <w:pPr>
              <w:pStyle w:val="ConsPlusNormal"/>
            </w:pPr>
            <w:r>
              <w:t>Повар детского питания (повар)</w:t>
            </w:r>
          </w:p>
        </w:tc>
        <w:tc>
          <w:tcPr>
            <w:tcW w:w="1073" w:type="dxa"/>
          </w:tcPr>
          <w:p w:rsidR="005D74F0" w:rsidRDefault="005D74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0" w:type="dxa"/>
          </w:tcPr>
          <w:p w:rsidR="005D74F0" w:rsidRDefault="005D74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93" w:type="dxa"/>
          </w:tcPr>
          <w:p w:rsidR="005D74F0" w:rsidRDefault="005D74F0">
            <w:pPr>
              <w:pStyle w:val="ConsPlusNormal"/>
            </w:pPr>
          </w:p>
        </w:tc>
      </w:tr>
      <w:tr w:rsidR="005D74F0">
        <w:tc>
          <w:tcPr>
            <w:tcW w:w="539" w:type="dxa"/>
          </w:tcPr>
          <w:p w:rsidR="005D74F0" w:rsidRDefault="005D74F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994" w:type="dxa"/>
          </w:tcPr>
          <w:p w:rsidR="005D74F0" w:rsidRDefault="005D74F0">
            <w:pPr>
              <w:pStyle w:val="ConsPlusNormal"/>
            </w:pPr>
            <w:r>
              <w:t>Кухонный рабочий</w:t>
            </w:r>
          </w:p>
        </w:tc>
        <w:tc>
          <w:tcPr>
            <w:tcW w:w="1073" w:type="dxa"/>
          </w:tcPr>
          <w:p w:rsidR="005D74F0" w:rsidRDefault="005D74F0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40" w:type="dxa"/>
          </w:tcPr>
          <w:p w:rsidR="005D74F0" w:rsidRDefault="005D74F0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3893" w:type="dxa"/>
          </w:tcPr>
          <w:p w:rsidR="005D74F0" w:rsidRDefault="005D74F0">
            <w:pPr>
              <w:pStyle w:val="ConsPlusNormal"/>
            </w:pPr>
          </w:p>
        </w:tc>
      </w:tr>
      <w:tr w:rsidR="005D74F0">
        <w:tc>
          <w:tcPr>
            <w:tcW w:w="539" w:type="dxa"/>
          </w:tcPr>
          <w:p w:rsidR="005D74F0" w:rsidRDefault="005D74F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994" w:type="dxa"/>
          </w:tcPr>
          <w:p w:rsidR="005D74F0" w:rsidRDefault="005D74F0">
            <w:pPr>
              <w:pStyle w:val="ConsPlusNormal"/>
            </w:pPr>
            <w:r>
              <w:t>Уборщик служебных помещений</w:t>
            </w:r>
          </w:p>
        </w:tc>
        <w:tc>
          <w:tcPr>
            <w:tcW w:w="1073" w:type="dxa"/>
          </w:tcPr>
          <w:p w:rsidR="005D74F0" w:rsidRDefault="005D74F0">
            <w:pPr>
              <w:pStyle w:val="ConsPlusNormal"/>
              <w:jc w:val="center"/>
            </w:pPr>
          </w:p>
        </w:tc>
        <w:tc>
          <w:tcPr>
            <w:tcW w:w="1140" w:type="dxa"/>
          </w:tcPr>
          <w:p w:rsidR="005D74F0" w:rsidRDefault="005D74F0">
            <w:pPr>
              <w:pStyle w:val="ConsPlusNormal"/>
              <w:jc w:val="center"/>
            </w:pPr>
          </w:p>
        </w:tc>
        <w:tc>
          <w:tcPr>
            <w:tcW w:w="3893" w:type="dxa"/>
          </w:tcPr>
          <w:p w:rsidR="005D74F0" w:rsidRDefault="005D74F0">
            <w:pPr>
              <w:pStyle w:val="ConsPlusNormal"/>
            </w:pPr>
            <w:r>
              <w:t>Из расчета 1 штатная единица на 250 кв. м убираемой площади.</w:t>
            </w:r>
          </w:p>
          <w:p w:rsidR="005D74F0" w:rsidRDefault="005D74F0">
            <w:pPr>
              <w:pStyle w:val="ConsPlusNormal"/>
            </w:pPr>
            <w:r>
              <w:t xml:space="preserve">При определении размера убираемой площади не учитываются площади чердачных, подвальных помещений (кроме случаев, когда в подвале </w:t>
            </w:r>
            <w:r>
              <w:lastRenderedPageBreak/>
              <w:t>расположены рабочие помещения, требующие регулярной уборки), пищеблока (кроме площадей обеденного зала), помещений для сушки и хранения белья, хозяйственных кладовых, групповых помещений для воспитанников групп дошкольного возраста, а также стен, дверей, поверхность столов, стульев и т.п. </w:t>
            </w:r>
          </w:p>
        </w:tc>
      </w:tr>
      <w:tr w:rsidR="005D74F0">
        <w:tc>
          <w:tcPr>
            <w:tcW w:w="539" w:type="dxa"/>
          </w:tcPr>
          <w:p w:rsidR="005D74F0" w:rsidRDefault="005D74F0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2994" w:type="dxa"/>
          </w:tcPr>
          <w:p w:rsidR="005D74F0" w:rsidRDefault="005D74F0">
            <w:pPr>
              <w:pStyle w:val="ConsPlusNormal"/>
            </w:pPr>
            <w:r>
              <w:t>Истопник</w:t>
            </w:r>
          </w:p>
        </w:tc>
        <w:tc>
          <w:tcPr>
            <w:tcW w:w="1073" w:type="dxa"/>
          </w:tcPr>
          <w:p w:rsidR="005D74F0" w:rsidRDefault="005D74F0">
            <w:pPr>
              <w:pStyle w:val="ConsPlusNormal"/>
              <w:jc w:val="center"/>
            </w:pPr>
          </w:p>
        </w:tc>
        <w:tc>
          <w:tcPr>
            <w:tcW w:w="1140" w:type="dxa"/>
          </w:tcPr>
          <w:p w:rsidR="005D74F0" w:rsidRDefault="005D74F0">
            <w:pPr>
              <w:pStyle w:val="ConsPlusNormal"/>
              <w:jc w:val="center"/>
            </w:pPr>
          </w:p>
        </w:tc>
        <w:tc>
          <w:tcPr>
            <w:tcW w:w="3893" w:type="dxa"/>
          </w:tcPr>
          <w:p w:rsidR="005D74F0" w:rsidRDefault="005D74F0">
            <w:pPr>
              <w:pStyle w:val="ConsPlusNormal"/>
            </w:pPr>
            <w:r>
              <w:t>При наличии печного отопления устанавливается 0,5 штатной единицы истопника на каждые 5 печей, но не менее 0,5 штатной единицы на детский дом на отопительный сезон, при этом из общего числа 1 штатная единица (0,5 штатной единицы) устанавливается на круглый год</w:t>
            </w:r>
          </w:p>
        </w:tc>
      </w:tr>
      <w:tr w:rsidR="005D74F0">
        <w:tc>
          <w:tcPr>
            <w:tcW w:w="539" w:type="dxa"/>
          </w:tcPr>
          <w:p w:rsidR="005D74F0" w:rsidRDefault="005D74F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994" w:type="dxa"/>
          </w:tcPr>
          <w:p w:rsidR="005D74F0" w:rsidRDefault="005D74F0">
            <w:pPr>
              <w:pStyle w:val="ConsPlusNormal"/>
            </w:pPr>
            <w:r>
              <w:t>Садовник</w:t>
            </w:r>
          </w:p>
        </w:tc>
        <w:tc>
          <w:tcPr>
            <w:tcW w:w="1073" w:type="dxa"/>
          </w:tcPr>
          <w:p w:rsidR="005D74F0" w:rsidRDefault="005D74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0" w:type="dxa"/>
          </w:tcPr>
          <w:p w:rsidR="005D74F0" w:rsidRDefault="005D74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93" w:type="dxa"/>
          </w:tcPr>
          <w:p w:rsidR="005D74F0" w:rsidRDefault="005D74F0">
            <w:pPr>
              <w:pStyle w:val="ConsPlusNormal"/>
            </w:pPr>
            <w:r>
              <w:t>При наличии фруктового сада или земельного участка с декоративными насаждениями площадью не менее 1,5 га</w:t>
            </w:r>
          </w:p>
        </w:tc>
      </w:tr>
      <w:tr w:rsidR="005D74F0">
        <w:tc>
          <w:tcPr>
            <w:tcW w:w="539" w:type="dxa"/>
          </w:tcPr>
          <w:p w:rsidR="005D74F0" w:rsidRDefault="005D74F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994" w:type="dxa"/>
          </w:tcPr>
          <w:p w:rsidR="005D74F0" w:rsidRDefault="005D74F0">
            <w:pPr>
              <w:pStyle w:val="ConsPlusNormal"/>
            </w:pPr>
            <w:r>
              <w:t>Водитель (возчик, конюх)</w:t>
            </w:r>
          </w:p>
        </w:tc>
        <w:tc>
          <w:tcPr>
            <w:tcW w:w="1073" w:type="dxa"/>
          </w:tcPr>
          <w:p w:rsidR="005D74F0" w:rsidRDefault="005D74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0" w:type="dxa"/>
          </w:tcPr>
          <w:p w:rsidR="005D74F0" w:rsidRDefault="005D74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93" w:type="dxa"/>
          </w:tcPr>
          <w:p w:rsidR="005D74F0" w:rsidRDefault="005D74F0">
            <w:pPr>
              <w:pStyle w:val="ConsPlusNormal"/>
            </w:pPr>
            <w:r>
              <w:t>На каждую единицу транспортного средства (гужевого транспортного средства)</w:t>
            </w:r>
          </w:p>
        </w:tc>
      </w:tr>
      <w:tr w:rsidR="005D74F0">
        <w:tc>
          <w:tcPr>
            <w:tcW w:w="539" w:type="dxa"/>
          </w:tcPr>
          <w:p w:rsidR="005D74F0" w:rsidRDefault="005D74F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994" w:type="dxa"/>
          </w:tcPr>
          <w:p w:rsidR="005D74F0" w:rsidRDefault="005D74F0">
            <w:pPr>
              <w:pStyle w:val="ConsPlusNormal"/>
            </w:pPr>
            <w:r>
              <w:t xml:space="preserve">Рабочие, занятые обслуживанием и ремонтом инженерного оборудования зданий: слесарь-сантехник, электромонтер по ремонту и </w:t>
            </w:r>
            <w:r>
              <w:lastRenderedPageBreak/>
              <w:t>обслуживанию электрооборудования, слесарь по контрольно-измерительным приборам и автоматике</w:t>
            </w:r>
          </w:p>
        </w:tc>
        <w:tc>
          <w:tcPr>
            <w:tcW w:w="1073" w:type="dxa"/>
          </w:tcPr>
          <w:p w:rsidR="005D74F0" w:rsidRDefault="005D74F0">
            <w:pPr>
              <w:pStyle w:val="ConsPlusNormal"/>
              <w:jc w:val="center"/>
            </w:pPr>
          </w:p>
        </w:tc>
        <w:tc>
          <w:tcPr>
            <w:tcW w:w="1140" w:type="dxa"/>
          </w:tcPr>
          <w:p w:rsidR="005D74F0" w:rsidRDefault="005D74F0">
            <w:pPr>
              <w:pStyle w:val="ConsPlusNormal"/>
              <w:jc w:val="center"/>
            </w:pPr>
          </w:p>
        </w:tc>
        <w:tc>
          <w:tcPr>
            <w:tcW w:w="3893" w:type="dxa"/>
          </w:tcPr>
          <w:p w:rsidR="005D74F0" w:rsidRDefault="005D74F0">
            <w:pPr>
              <w:pStyle w:val="ConsPlusNormal"/>
            </w:pPr>
            <w:r>
              <w:t xml:space="preserve">В соответствии с </w:t>
            </w:r>
            <w:hyperlink w:anchor="P311" w:history="1">
              <w:r>
                <w:rPr>
                  <w:color w:val="0000FF"/>
                </w:rPr>
                <w:t>таблицей 2</w:t>
              </w:r>
            </w:hyperlink>
            <w:r>
              <w:t xml:space="preserve"> настоящего приложения.</w:t>
            </w:r>
          </w:p>
          <w:p w:rsidR="005D74F0" w:rsidRDefault="005D74F0">
            <w:pPr>
              <w:pStyle w:val="ConsPlusNormal"/>
            </w:pPr>
            <w:r>
              <w:t xml:space="preserve">Распределение слесарей-сантехников, электромонтеров по ремонту и обслуживанию электрооборудования, </w:t>
            </w:r>
            <w:r>
              <w:lastRenderedPageBreak/>
              <w:t>слесарей по контрольно-измерительным приборам и автоматике по профессиям и рабочим местам производится руководителем учреждения образования в зависимости от производственной необходимости и фактической нагрузки рабочих соответствующих профессий в пределах общей нормативной численности</w:t>
            </w:r>
          </w:p>
        </w:tc>
      </w:tr>
      <w:tr w:rsidR="005D74F0">
        <w:tc>
          <w:tcPr>
            <w:tcW w:w="539" w:type="dxa"/>
          </w:tcPr>
          <w:p w:rsidR="005D74F0" w:rsidRDefault="005D74F0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2994" w:type="dxa"/>
          </w:tcPr>
          <w:p w:rsidR="005D74F0" w:rsidRDefault="005D74F0">
            <w:pPr>
              <w:pStyle w:val="ConsPlusNormal"/>
            </w:pPr>
            <w:r>
              <w:t>Рабочий по комплексному обслуживанию и ремонту зданий и сооружений</w:t>
            </w:r>
          </w:p>
        </w:tc>
        <w:tc>
          <w:tcPr>
            <w:tcW w:w="1073" w:type="dxa"/>
          </w:tcPr>
          <w:p w:rsidR="005D74F0" w:rsidRDefault="005D74F0">
            <w:pPr>
              <w:pStyle w:val="ConsPlusNormal"/>
              <w:jc w:val="center"/>
            </w:pPr>
          </w:p>
        </w:tc>
        <w:tc>
          <w:tcPr>
            <w:tcW w:w="1140" w:type="dxa"/>
          </w:tcPr>
          <w:p w:rsidR="005D74F0" w:rsidRDefault="005D74F0">
            <w:pPr>
              <w:pStyle w:val="ConsPlusNormal"/>
              <w:jc w:val="center"/>
            </w:pPr>
          </w:p>
        </w:tc>
        <w:tc>
          <w:tcPr>
            <w:tcW w:w="3893" w:type="dxa"/>
          </w:tcPr>
          <w:p w:rsidR="005D74F0" w:rsidRDefault="005D74F0">
            <w:pPr>
              <w:pStyle w:val="ConsPlusNormal"/>
            </w:pPr>
            <w:r>
              <w:t>Вводится в пределах общей нормативной численности рабочих вместо профессий рабочих (столяра, слесаря-сантехника, электромонтера по ремонту и обслуживанию электрооборудования, слесаря по контрольно-измерительным приборам и автоматике), если невозможно установить профессии рабочих по отдельным наименованиям</w:t>
            </w:r>
          </w:p>
        </w:tc>
      </w:tr>
      <w:tr w:rsidR="005D74F0">
        <w:tc>
          <w:tcPr>
            <w:tcW w:w="539" w:type="dxa"/>
          </w:tcPr>
          <w:p w:rsidR="005D74F0" w:rsidRDefault="005D74F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994" w:type="dxa"/>
          </w:tcPr>
          <w:p w:rsidR="005D74F0" w:rsidRDefault="005D74F0">
            <w:pPr>
              <w:pStyle w:val="ConsPlusNormal"/>
            </w:pPr>
            <w:r>
              <w:t>Столяр</w:t>
            </w:r>
          </w:p>
        </w:tc>
        <w:tc>
          <w:tcPr>
            <w:tcW w:w="1073" w:type="dxa"/>
          </w:tcPr>
          <w:p w:rsidR="005D74F0" w:rsidRDefault="005D74F0">
            <w:pPr>
              <w:pStyle w:val="ConsPlusNormal"/>
              <w:jc w:val="center"/>
            </w:pPr>
          </w:p>
        </w:tc>
        <w:tc>
          <w:tcPr>
            <w:tcW w:w="1140" w:type="dxa"/>
          </w:tcPr>
          <w:p w:rsidR="005D74F0" w:rsidRDefault="005D74F0">
            <w:pPr>
              <w:pStyle w:val="ConsPlusNormal"/>
              <w:jc w:val="center"/>
            </w:pPr>
          </w:p>
        </w:tc>
        <w:tc>
          <w:tcPr>
            <w:tcW w:w="3893" w:type="dxa"/>
          </w:tcPr>
          <w:p w:rsidR="005D74F0" w:rsidRDefault="005D74F0">
            <w:pPr>
              <w:pStyle w:val="ConsPlusNormal"/>
            </w:pPr>
            <w:r>
              <w:t xml:space="preserve">В соответствии с </w:t>
            </w:r>
            <w:hyperlink w:anchor="P659" w:history="1">
              <w:r>
                <w:rPr>
                  <w:color w:val="0000FF"/>
                </w:rPr>
                <w:t>таблицей 3</w:t>
              </w:r>
            </w:hyperlink>
            <w:r>
              <w:t xml:space="preserve"> настоящего приложения</w:t>
            </w:r>
          </w:p>
        </w:tc>
      </w:tr>
      <w:tr w:rsidR="005D74F0">
        <w:tc>
          <w:tcPr>
            <w:tcW w:w="539" w:type="dxa"/>
          </w:tcPr>
          <w:p w:rsidR="005D74F0" w:rsidRDefault="005D74F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994" w:type="dxa"/>
          </w:tcPr>
          <w:p w:rsidR="005D74F0" w:rsidRDefault="005D74F0">
            <w:pPr>
              <w:pStyle w:val="ConsPlusNormal"/>
            </w:pPr>
            <w:r>
              <w:t>Сторож (вахтер)</w:t>
            </w:r>
          </w:p>
        </w:tc>
        <w:tc>
          <w:tcPr>
            <w:tcW w:w="1073" w:type="dxa"/>
          </w:tcPr>
          <w:p w:rsidR="005D74F0" w:rsidRDefault="005D74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0" w:type="dxa"/>
          </w:tcPr>
          <w:p w:rsidR="005D74F0" w:rsidRDefault="005D74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93" w:type="dxa"/>
          </w:tcPr>
          <w:p w:rsidR="005D74F0" w:rsidRDefault="005D74F0">
            <w:pPr>
              <w:pStyle w:val="ConsPlusNormal"/>
            </w:pPr>
            <w:r>
              <w:t>В смену на пост</w:t>
            </w:r>
          </w:p>
        </w:tc>
      </w:tr>
      <w:tr w:rsidR="005D74F0">
        <w:tc>
          <w:tcPr>
            <w:tcW w:w="539" w:type="dxa"/>
            <w:vMerge w:val="restart"/>
          </w:tcPr>
          <w:p w:rsidR="005D74F0" w:rsidRDefault="005D74F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994" w:type="dxa"/>
            <w:vMerge w:val="restart"/>
          </w:tcPr>
          <w:p w:rsidR="005D74F0" w:rsidRDefault="005D74F0">
            <w:pPr>
              <w:pStyle w:val="ConsPlusNormal"/>
            </w:pPr>
            <w:r>
              <w:t>Дворник</w:t>
            </w:r>
          </w:p>
        </w:tc>
        <w:tc>
          <w:tcPr>
            <w:tcW w:w="1073" w:type="dxa"/>
            <w:vMerge w:val="restart"/>
          </w:tcPr>
          <w:p w:rsidR="005D74F0" w:rsidRDefault="005D74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0" w:type="dxa"/>
            <w:vMerge w:val="restart"/>
          </w:tcPr>
          <w:p w:rsidR="005D74F0" w:rsidRDefault="005D74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93" w:type="dxa"/>
          </w:tcPr>
          <w:p w:rsidR="005D74F0" w:rsidRDefault="005D74F0">
            <w:pPr>
              <w:pStyle w:val="ConsPlusNormal"/>
            </w:pPr>
            <w:r>
              <w:t>В учреждениях образования в летний период из расчета:</w:t>
            </w:r>
          </w:p>
          <w:p w:rsidR="005D74F0" w:rsidRDefault="005D74F0">
            <w:pPr>
              <w:pStyle w:val="ConsPlusNormal"/>
            </w:pPr>
            <w:r>
              <w:t xml:space="preserve">территория с усовершенствованным покрытием: асфальтобетонным, цементобетонным, железобетонным или армобетонным сборным, сборным из мелкоразмерных бетонных плит, </w:t>
            </w:r>
            <w:r>
              <w:lastRenderedPageBreak/>
              <w:t>мостовые из брусчатки и мозаики (далее - территория с усовершенствованным покрытием) - 4400 кв. м</w:t>
            </w:r>
          </w:p>
        </w:tc>
      </w:tr>
      <w:tr w:rsidR="005D74F0">
        <w:tc>
          <w:tcPr>
            <w:tcW w:w="539" w:type="dxa"/>
            <w:vMerge/>
          </w:tcPr>
          <w:p w:rsidR="005D74F0" w:rsidRDefault="005D74F0"/>
        </w:tc>
        <w:tc>
          <w:tcPr>
            <w:tcW w:w="2994" w:type="dxa"/>
            <w:vMerge/>
          </w:tcPr>
          <w:p w:rsidR="005D74F0" w:rsidRDefault="005D74F0"/>
        </w:tc>
        <w:tc>
          <w:tcPr>
            <w:tcW w:w="1073" w:type="dxa"/>
            <w:vMerge/>
          </w:tcPr>
          <w:p w:rsidR="005D74F0" w:rsidRDefault="005D74F0"/>
        </w:tc>
        <w:tc>
          <w:tcPr>
            <w:tcW w:w="1140" w:type="dxa"/>
            <w:vMerge/>
          </w:tcPr>
          <w:p w:rsidR="005D74F0" w:rsidRDefault="005D74F0"/>
        </w:tc>
        <w:tc>
          <w:tcPr>
            <w:tcW w:w="3893" w:type="dxa"/>
          </w:tcPr>
          <w:p w:rsidR="005D74F0" w:rsidRDefault="005D74F0">
            <w:pPr>
              <w:pStyle w:val="ConsPlusNormal"/>
            </w:pPr>
            <w:r>
              <w:t>территория с неусовершенствованным покрытием: булыжным, осколочным, щебеночным, в том числе и обработанные битумом гравийные, деревянные, дощатые и другие покрытия (далее - территория с неусовершенствованным покрытием) - 4100 кв. м</w:t>
            </w:r>
          </w:p>
        </w:tc>
      </w:tr>
      <w:tr w:rsidR="005D74F0">
        <w:tc>
          <w:tcPr>
            <w:tcW w:w="539" w:type="dxa"/>
            <w:vMerge/>
          </w:tcPr>
          <w:p w:rsidR="005D74F0" w:rsidRDefault="005D74F0"/>
        </w:tc>
        <w:tc>
          <w:tcPr>
            <w:tcW w:w="2994" w:type="dxa"/>
            <w:vMerge/>
          </w:tcPr>
          <w:p w:rsidR="005D74F0" w:rsidRDefault="005D74F0"/>
        </w:tc>
        <w:tc>
          <w:tcPr>
            <w:tcW w:w="1073" w:type="dxa"/>
            <w:vMerge/>
          </w:tcPr>
          <w:p w:rsidR="005D74F0" w:rsidRDefault="005D74F0"/>
        </w:tc>
        <w:tc>
          <w:tcPr>
            <w:tcW w:w="1140" w:type="dxa"/>
            <w:vMerge/>
          </w:tcPr>
          <w:p w:rsidR="005D74F0" w:rsidRDefault="005D74F0"/>
        </w:tc>
        <w:tc>
          <w:tcPr>
            <w:tcW w:w="3893" w:type="dxa"/>
          </w:tcPr>
          <w:p w:rsidR="005D74F0" w:rsidRDefault="005D74F0">
            <w:pPr>
              <w:pStyle w:val="ConsPlusNormal"/>
            </w:pPr>
            <w:r>
              <w:t>территория без покрытия - 5500 кв. м</w:t>
            </w:r>
          </w:p>
        </w:tc>
      </w:tr>
      <w:tr w:rsidR="005D74F0">
        <w:tc>
          <w:tcPr>
            <w:tcW w:w="539" w:type="dxa"/>
            <w:vMerge/>
          </w:tcPr>
          <w:p w:rsidR="005D74F0" w:rsidRDefault="005D74F0"/>
        </w:tc>
        <w:tc>
          <w:tcPr>
            <w:tcW w:w="2994" w:type="dxa"/>
            <w:vMerge/>
          </w:tcPr>
          <w:p w:rsidR="005D74F0" w:rsidRDefault="005D74F0"/>
        </w:tc>
        <w:tc>
          <w:tcPr>
            <w:tcW w:w="1073" w:type="dxa"/>
            <w:vMerge/>
          </w:tcPr>
          <w:p w:rsidR="005D74F0" w:rsidRDefault="005D74F0"/>
        </w:tc>
        <w:tc>
          <w:tcPr>
            <w:tcW w:w="1140" w:type="dxa"/>
            <w:vMerge/>
          </w:tcPr>
          <w:p w:rsidR="005D74F0" w:rsidRDefault="005D74F0"/>
        </w:tc>
        <w:tc>
          <w:tcPr>
            <w:tcW w:w="3893" w:type="dxa"/>
          </w:tcPr>
          <w:p w:rsidR="005D74F0" w:rsidRDefault="005D74F0">
            <w:pPr>
              <w:pStyle w:val="ConsPlusNormal"/>
            </w:pPr>
            <w:r>
              <w:t>территория газонов - 8400 кв. м</w:t>
            </w:r>
          </w:p>
        </w:tc>
      </w:tr>
      <w:tr w:rsidR="005D74F0">
        <w:tc>
          <w:tcPr>
            <w:tcW w:w="539" w:type="dxa"/>
            <w:vMerge/>
          </w:tcPr>
          <w:p w:rsidR="005D74F0" w:rsidRDefault="005D74F0"/>
        </w:tc>
        <w:tc>
          <w:tcPr>
            <w:tcW w:w="2994" w:type="dxa"/>
            <w:vMerge/>
          </w:tcPr>
          <w:p w:rsidR="005D74F0" w:rsidRDefault="005D74F0"/>
        </w:tc>
        <w:tc>
          <w:tcPr>
            <w:tcW w:w="1073" w:type="dxa"/>
            <w:vMerge/>
          </w:tcPr>
          <w:p w:rsidR="005D74F0" w:rsidRDefault="005D74F0"/>
        </w:tc>
        <w:tc>
          <w:tcPr>
            <w:tcW w:w="1140" w:type="dxa"/>
            <w:vMerge/>
          </w:tcPr>
          <w:p w:rsidR="005D74F0" w:rsidRDefault="005D74F0"/>
        </w:tc>
        <w:tc>
          <w:tcPr>
            <w:tcW w:w="3893" w:type="dxa"/>
          </w:tcPr>
          <w:p w:rsidR="005D74F0" w:rsidRDefault="005D74F0">
            <w:pPr>
              <w:pStyle w:val="ConsPlusNormal"/>
            </w:pPr>
            <w:r>
              <w:t>В учреждениях образования в зимний период из расчета:</w:t>
            </w:r>
          </w:p>
          <w:p w:rsidR="005D74F0" w:rsidRDefault="005D74F0">
            <w:pPr>
              <w:pStyle w:val="ConsPlusNormal"/>
            </w:pPr>
            <w:r>
              <w:t>территория с усовершенствованным покрытием - 4000 кв. м</w:t>
            </w:r>
          </w:p>
        </w:tc>
      </w:tr>
      <w:tr w:rsidR="005D74F0">
        <w:tc>
          <w:tcPr>
            <w:tcW w:w="539" w:type="dxa"/>
            <w:vMerge/>
          </w:tcPr>
          <w:p w:rsidR="005D74F0" w:rsidRDefault="005D74F0"/>
        </w:tc>
        <w:tc>
          <w:tcPr>
            <w:tcW w:w="2994" w:type="dxa"/>
            <w:vMerge/>
          </w:tcPr>
          <w:p w:rsidR="005D74F0" w:rsidRDefault="005D74F0"/>
        </w:tc>
        <w:tc>
          <w:tcPr>
            <w:tcW w:w="1073" w:type="dxa"/>
            <w:vMerge/>
          </w:tcPr>
          <w:p w:rsidR="005D74F0" w:rsidRDefault="005D74F0"/>
        </w:tc>
        <w:tc>
          <w:tcPr>
            <w:tcW w:w="1140" w:type="dxa"/>
            <w:vMerge/>
          </w:tcPr>
          <w:p w:rsidR="005D74F0" w:rsidRDefault="005D74F0"/>
        </w:tc>
        <w:tc>
          <w:tcPr>
            <w:tcW w:w="3893" w:type="dxa"/>
          </w:tcPr>
          <w:p w:rsidR="005D74F0" w:rsidRDefault="005D74F0">
            <w:pPr>
              <w:pStyle w:val="ConsPlusNormal"/>
            </w:pPr>
            <w:r>
              <w:t>территория с неусовершенствованным покрытием - 3800 кв. м</w:t>
            </w:r>
          </w:p>
        </w:tc>
      </w:tr>
      <w:tr w:rsidR="005D74F0">
        <w:tc>
          <w:tcPr>
            <w:tcW w:w="539" w:type="dxa"/>
            <w:vMerge/>
          </w:tcPr>
          <w:p w:rsidR="005D74F0" w:rsidRDefault="005D74F0"/>
        </w:tc>
        <w:tc>
          <w:tcPr>
            <w:tcW w:w="2994" w:type="dxa"/>
            <w:vMerge/>
          </w:tcPr>
          <w:p w:rsidR="005D74F0" w:rsidRDefault="005D74F0"/>
        </w:tc>
        <w:tc>
          <w:tcPr>
            <w:tcW w:w="1073" w:type="dxa"/>
            <w:vMerge/>
          </w:tcPr>
          <w:p w:rsidR="005D74F0" w:rsidRDefault="005D74F0"/>
        </w:tc>
        <w:tc>
          <w:tcPr>
            <w:tcW w:w="1140" w:type="dxa"/>
            <w:vMerge/>
          </w:tcPr>
          <w:p w:rsidR="005D74F0" w:rsidRDefault="005D74F0"/>
        </w:tc>
        <w:tc>
          <w:tcPr>
            <w:tcW w:w="3893" w:type="dxa"/>
          </w:tcPr>
          <w:p w:rsidR="005D74F0" w:rsidRDefault="005D74F0">
            <w:pPr>
              <w:pStyle w:val="ConsPlusNormal"/>
            </w:pPr>
            <w:r>
              <w:t>территория без покрытия - 5500 кв. м</w:t>
            </w:r>
          </w:p>
        </w:tc>
      </w:tr>
      <w:tr w:rsidR="005D74F0">
        <w:tc>
          <w:tcPr>
            <w:tcW w:w="539" w:type="dxa"/>
            <w:vMerge/>
          </w:tcPr>
          <w:p w:rsidR="005D74F0" w:rsidRDefault="005D74F0"/>
        </w:tc>
        <w:tc>
          <w:tcPr>
            <w:tcW w:w="2994" w:type="dxa"/>
            <w:vMerge/>
          </w:tcPr>
          <w:p w:rsidR="005D74F0" w:rsidRDefault="005D74F0"/>
        </w:tc>
        <w:tc>
          <w:tcPr>
            <w:tcW w:w="1073" w:type="dxa"/>
            <w:vMerge/>
          </w:tcPr>
          <w:p w:rsidR="005D74F0" w:rsidRDefault="005D74F0"/>
        </w:tc>
        <w:tc>
          <w:tcPr>
            <w:tcW w:w="1140" w:type="dxa"/>
            <w:vMerge/>
          </w:tcPr>
          <w:p w:rsidR="005D74F0" w:rsidRDefault="005D74F0"/>
        </w:tc>
        <w:tc>
          <w:tcPr>
            <w:tcW w:w="3893" w:type="dxa"/>
          </w:tcPr>
          <w:p w:rsidR="005D74F0" w:rsidRDefault="005D74F0">
            <w:pPr>
              <w:pStyle w:val="ConsPlusNormal"/>
            </w:pPr>
            <w:r>
              <w:t>территория газонов - 10 000 кв. м</w:t>
            </w:r>
          </w:p>
        </w:tc>
      </w:tr>
    </w:tbl>
    <w:p w:rsidR="005D74F0" w:rsidRDefault="005D74F0">
      <w:pPr>
        <w:pStyle w:val="ConsPlusNormal"/>
        <w:jc w:val="both"/>
      </w:pPr>
    </w:p>
    <w:p w:rsidR="005D74F0" w:rsidRDefault="005D74F0">
      <w:pPr>
        <w:pStyle w:val="ConsPlusNormal"/>
        <w:jc w:val="right"/>
        <w:outlineLvl w:val="1"/>
      </w:pPr>
      <w:bookmarkStart w:id="2" w:name="P311"/>
      <w:bookmarkEnd w:id="2"/>
      <w:r>
        <w:t>Таблица 2</w:t>
      </w:r>
    </w:p>
    <w:p w:rsidR="005D74F0" w:rsidRDefault="005D74F0">
      <w:pPr>
        <w:pStyle w:val="ConsPlusNormal"/>
        <w:jc w:val="both"/>
      </w:pPr>
    </w:p>
    <w:p w:rsidR="005D74F0" w:rsidRDefault="005D74F0">
      <w:pPr>
        <w:pStyle w:val="ConsPlusNormal"/>
        <w:jc w:val="center"/>
      </w:pPr>
      <w:r>
        <w:rPr>
          <w:b/>
        </w:rPr>
        <w:t>Нормативы численности рабочих детских домов, занятых обслуживанием зданий, сооружений и ремонтом оборудования (по профессиям слесарь-сантехник, электромонтер по ремонту и обслуживанию электрооборудования, слесарь по контрольно-измерительным приборам и автоматике)</w:t>
      </w:r>
    </w:p>
    <w:p w:rsidR="005D74F0" w:rsidRDefault="005D74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3"/>
        <w:gridCol w:w="845"/>
        <w:gridCol w:w="845"/>
        <w:gridCol w:w="845"/>
        <w:gridCol w:w="844"/>
        <w:gridCol w:w="844"/>
        <w:gridCol w:w="843"/>
        <w:gridCol w:w="843"/>
        <w:gridCol w:w="843"/>
        <w:gridCol w:w="843"/>
        <w:gridCol w:w="1002"/>
        <w:gridCol w:w="1002"/>
        <w:gridCol w:w="1002"/>
        <w:gridCol w:w="1002"/>
        <w:gridCol w:w="1002"/>
        <w:gridCol w:w="1002"/>
        <w:gridCol w:w="1002"/>
        <w:gridCol w:w="1002"/>
      </w:tblGrid>
      <w:tr w:rsidR="005D74F0">
        <w:tc>
          <w:tcPr>
            <w:tcW w:w="2533" w:type="dxa"/>
            <w:vMerge w:val="restart"/>
          </w:tcPr>
          <w:p w:rsidR="005D74F0" w:rsidRDefault="005D74F0">
            <w:pPr>
              <w:pStyle w:val="ConsPlusNormal"/>
              <w:jc w:val="center"/>
            </w:pPr>
            <w:r>
              <w:lastRenderedPageBreak/>
              <w:t>Количество работающих в здании и воспитанников, человек</w:t>
            </w:r>
          </w:p>
        </w:tc>
        <w:tc>
          <w:tcPr>
            <w:tcW w:w="15611" w:type="dxa"/>
            <w:gridSpan w:val="17"/>
          </w:tcPr>
          <w:p w:rsidR="005D74F0" w:rsidRDefault="005D74F0">
            <w:pPr>
              <w:pStyle w:val="ConsPlusNormal"/>
              <w:jc w:val="center"/>
            </w:pPr>
            <w:r>
              <w:t>Общая площадь здания, кв. м</w:t>
            </w:r>
          </w:p>
        </w:tc>
      </w:tr>
      <w:tr w:rsidR="005D74F0">
        <w:tc>
          <w:tcPr>
            <w:tcW w:w="2533" w:type="dxa"/>
            <w:vMerge/>
          </w:tcPr>
          <w:p w:rsidR="005D74F0" w:rsidRDefault="005D74F0"/>
        </w:tc>
        <w:tc>
          <w:tcPr>
            <w:tcW w:w="845" w:type="dxa"/>
          </w:tcPr>
          <w:p w:rsidR="005D74F0" w:rsidRDefault="005D74F0">
            <w:pPr>
              <w:pStyle w:val="ConsPlusNormal"/>
              <w:jc w:val="center"/>
            </w:pPr>
            <w:r>
              <w:t>до 1 500</w:t>
            </w:r>
          </w:p>
        </w:tc>
        <w:tc>
          <w:tcPr>
            <w:tcW w:w="845" w:type="dxa"/>
          </w:tcPr>
          <w:p w:rsidR="005D74F0" w:rsidRDefault="005D74F0">
            <w:pPr>
              <w:pStyle w:val="ConsPlusNormal"/>
              <w:jc w:val="center"/>
            </w:pPr>
            <w:r>
              <w:t>1 501 - 2 500</w:t>
            </w:r>
          </w:p>
        </w:tc>
        <w:tc>
          <w:tcPr>
            <w:tcW w:w="845" w:type="dxa"/>
          </w:tcPr>
          <w:p w:rsidR="005D74F0" w:rsidRDefault="005D74F0">
            <w:pPr>
              <w:pStyle w:val="ConsPlusNormal"/>
              <w:jc w:val="center"/>
            </w:pPr>
            <w:r>
              <w:t>2 501 - 3 500</w:t>
            </w:r>
          </w:p>
        </w:tc>
        <w:tc>
          <w:tcPr>
            <w:tcW w:w="844" w:type="dxa"/>
          </w:tcPr>
          <w:p w:rsidR="005D74F0" w:rsidRDefault="005D74F0">
            <w:pPr>
              <w:pStyle w:val="ConsPlusNormal"/>
              <w:jc w:val="center"/>
            </w:pPr>
            <w:r>
              <w:t>3 501 - 4 500</w:t>
            </w:r>
          </w:p>
        </w:tc>
        <w:tc>
          <w:tcPr>
            <w:tcW w:w="844" w:type="dxa"/>
          </w:tcPr>
          <w:p w:rsidR="005D74F0" w:rsidRDefault="005D74F0">
            <w:pPr>
              <w:pStyle w:val="ConsPlusNormal"/>
              <w:jc w:val="center"/>
            </w:pPr>
            <w:r>
              <w:t>4 501 - 5 500</w:t>
            </w:r>
          </w:p>
        </w:tc>
        <w:tc>
          <w:tcPr>
            <w:tcW w:w="843" w:type="dxa"/>
          </w:tcPr>
          <w:p w:rsidR="005D74F0" w:rsidRDefault="005D74F0">
            <w:pPr>
              <w:pStyle w:val="ConsPlusNormal"/>
              <w:jc w:val="center"/>
            </w:pPr>
            <w:r>
              <w:t>5 501 - 6 500</w:t>
            </w:r>
          </w:p>
        </w:tc>
        <w:tc>
          <w:tcPr>
            <w:tcW w:w="843" w:type="dxa"/>
          </w:tcPr>
          <w:p w:rsidR="005D74F0" w:rsidRDefault="005D74F0">
            <w:pPr>
              <w:pStyle w:val="ConsPlusNormal"/>
              <w:jc w:val="center"/>
            </w:pPr>
            <w:r>
              <w:t>6 501 - 7 500</w:t>
            </w:r>
          </w:p>
        </w:tc>
        <w:tc>
          <w:tcPr>
            <w:tcW w:w="843" w:type="dxa"/>
          </w:tcPr>
          <w:p w:rsidR="005D74F0" w:rsidRDefault="005D74F0">
            <w:pPr>
              <w:pStyle w:val="ConsPlusNormal"/>
              <w:jc w:val="center"/>
            </w:pPr>
            <w:r>
              <w:t>7 501 - 8 500</w:t>
            </w:r>
          </w:p>
        </w:tc>
        <w:tc>
          <w:tcPr>
            <w:tcW w:w="843" w:type="dxa"/>
          </w:tcPr>
          <w:p w:rsidR="005D74F0" w:rsidRDefault="005D74F0">
            <w:pPr>
              <w:pStyle w:val="ConsPlusNormal"/>
              <w:jc w:val="center"/>
            </w:pPr>
            <w:r>
              <w:t>8 501 - 9 500</w:t>
            </w:r>
          </w:p>
        </w:tc>
        <w:tc>
          <w:tcPr>
            <w:tcW w:w="1002" w:type="dxa"/>
          </w:tcPr>
          <w:p w:rsidR="005D74F0" w:rsidRDefault="005D74F0">
            <w:pPr>
              <w:pStyle w:val="ConsPlusNormal"/>
              <w:jc w:val="center"/>
            </w:pPr>
            <w:r>
              <w:t>9 501 - 10 500</w:t>
            </w:r>
          </w:p>
        </w:tc>
        <w:tc>
          <w:tcPr>
            <w:tcW w:w="1002" w:type="dxa"/>
          </w:tcPr>
          <w:p w:rsidR="005D74F0" w:rsidRDefault="005D74F0">
            <w:pPr>
              <w:pStyle w:val="ConsPlusNormal"/>
              <w:jc w:val="center"/>
            </w:pPr>
            <w:r>
              <w:t>10 501 - 11 500</w:t>
            </w:r>
          </w:p>
        </w:tc>
        <w:tc>
          <w:tcPr>
            <w:tcW w:w="1002" w:type="dxa"/>
          </w:tcPr>
          <w:p w:rsidR="005D74F0" w:rsidRDefault="005D74F0">
            <w:pPr>
              <w:pStyle w:val="ConsPlusNormal"/>
              <w:jc w:val="center"/>
            </w:pPr>
            <w:r>
              <w:t>11 501 - 13 500</w:t>
            </w:r>
          </w:p>
        </w:tc>
        <w:tc>
          <w:tcPr>
            <w:tcW w:w="1002" w:type="dxa"/>
          </w:tcPr>
          <w:p w:rsidR="005D74F0" w:rsidRDefault="005D74F0">
            <w:pPr>
              <w:pStyle w:val="ConsPlusNormal"/>
              <w:jc w:val="center"/>
            </w:pPr>
            <w:r>
              <w:t>13 501 - 15 500</w:t>
            </w:r>
          </w:p>
        </w:tc>
        <w:tc>
          <w:tcPr>
            <w:tcW w:w="1002" w:type="dxa"/>
          </w:tcPr>
          <w:p w:rsidR="005D74F0" w:rsidRDefault="005D74F0">
            <w:pPr>
              <w:pStyle w:val="ConsPlusNormal"/>
              <w:jc w:val="center"/>
            </w:pPr>
            <w:r>
              <w:t>15 501 - 17 500</w:t>
            </w:r>
          </w:p>
        </w:tc>
        <w:tc>
          <w:tcPr>
            <w:tcW w:w="1002" w:type="dxa"/>
          </w:tcPr>
          <w:p w:rsidR="005D74F0" w:rsidRDefault="005D74F0">
            <w:pPr>
              <w:pStyle w:val="ConsPlusNormal"/>
              <w:jc w:val="center"/>
            </w:pPr>
            <w:r>
              <w:t>17 501 - 19 500</w:t>
            </w:r>
          </w:p>
        </w:tc>
        <w:tc>
          <w:tcPr>
            <w:tcW w:w="1002" w:type="dxa"/>
          </w:tcPr>
          <w:p w:rsidR="005D74F0" w:rsidRDefault="005D74F0">
            <w:pPr>
              <w:pStyle w:val="ConsPlusNormal"/>
              <w:jc w:val="center"/>
            </w:pPr>
            <w:r>
              <w:t>19 501 - 21 500</w:t>
            </w:r>
          </w:p>
        </w:tc>
        <w:tc>
          <w:tcPr>
            <w:tcW w:w="1002" w:type="dxa"/>
          </w:tcPr>
          <w:p w:rsidR="005D74F0" w:rsidRDefault="005D74F0">
            <w:pPr>
              <w:pStyle w:val="ConsPlusNormal"/>
              <w:jc w:val="center"/>
            </w:pPr>
            <w:r>
              <w:t>21 501 - 23 600</w:t>
            </w:r>
          </w:p>
        </w:tc>
      </w:tr>
      <w:tr w:rsidR="005D74F0">
        <w:tc>
          <w:tcPr>
            <w:tcW w:w="2533" w:type="dxa"/>
          </w:tcPr>
          <w:p w:rsidR="005D74F0" w:rsidRDefault="005D74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5D74F0" w:rsidRDefault="005D74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5" w:type="dxa"/>
          </w:tcPr>
          <w:p w:rsidR="005D74F0" w:rsidRDefault="005D74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5" w:type="dxa"/>
          </w:tcPr>
          <w:p w:rsidR="005D74F0" w:rsidRDefault="005D74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5D74F0" w:rsidRDefault="005D74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5D74F0" w:rsidRDefault="005D74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3" w:type="dxa"/>
          </w:tcPr>
          <w:p w:rsidR="005D74F0" w:rsidRDefault="005D74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3" w:type="dxa"/>
          </w:tcPr>
          <w:p w:rsidR="005D74F0" w:rsidRDefault="005D74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3" w:type="dxa"/>
          </w:tcPr>
          <w:p w:rsidR="005D74F0" w:rsidRDefault="005D74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3" w:type="dxa"/>
          </w:tcPr>
          <w:p w:rsidR="005D74F0" w:rsidRDefault="005D74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2" w:type="dxa"/>
          </w:tcPr>
          <w:p w:rsidR="005D74F0" w:rsidRDefault="005D74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2" w:type="dxa"/>
          </w:tcPr>
          <w:p w:rsidR="005D74F0" w:rsidRDefault="005D74F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2" w:type="dxa"/>
          </w:tcPr>
          <w:p w:rsidR="005D74F0" w:rsidRDefault="005D74F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2" w:type="dxa"/>
          </w:tcPr>
          <w:p w:rsidR="005D74F0" w:rsidRDefault="005D74F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2" w:type="dxa"/>
          </w:tcPr>
          <w:p w:rsidR="005D74F0" w:rsidRDefault="005D74F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2" w:type="dxa"/>
          </w:tcPr>
          <w:p w:rsidR="005D74F0" w:rsidRDefault="005D74F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2" w:type="dxa"/>
          </w:tcPr>
          <w:p w:rsidR="005D74F0" w:rsidRDefault="005D74F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02" w:type="dxa"/>
          </w:tcPr>
          <w:p w:rsidR="005D74F0" w:rsidRDefault="005D74F0">
            <w:pPr>
              <w:pStyle w:val="ConsPlusNormal"/>
              <w:jc w:val="center"/>
            </w:pPr>
            <w:r>
              <w:t>18</w:t>
            </w:r>
          </w:p>
        </w:tc>
      </w:tr>
      <w:tr w:rsidR="005D74F0">
        <w:tc>
          <w:tcPr>
            <w:tcW w:w="2533" w:type="dxa"/>
          </w:tcPr>
          <w:p w:rsidR="005D74F0" w:rsidRDefault="005D74F0">
            <w:pPr>
              <w:pStyle w:val="ConsPlusNormal"/>
            </w:pPr>
            <w:r>
              <w:t>До 100</w:t>
            </w:r>
          </w:p>
        </w:tc>
        <w:tc>
          <w:tcPr>
            <w:tcW w:w="845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845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845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1,36</w:t>
            </w:r>
          </w:p>
        </w:tc>
        <w:tc>
          <w:tcPr>
            <w:tcW w:w="844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1,76</w:t>
            </w:r>
          </w:p>
        </w:tc>
        <w:tc>
          <w:tcPr>
            <w:tcW w:w="844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2,16</w:t>
            </w:r>
          </w:p>
        </w:tc>
        <w:tc>
          <w:tcPr>
            <w:tcW w:w="843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2,56</w:t>
            </w:r>
          </w:p>
        </w:tc>
        <w:tc>
          <w:tcPr>
            <w:tcW w:w="843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2,96</w:t>
            </w:r>
          </w:p>
        </w:tc>
        <w:tc>
          <w:tcPr>
            <w:tcW w:w="843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3,36</w:t>
            </w:r>
          </w:p>
        </w:tc>
        <w:tc>
          <w:tcPr>
            <w:tcW w:w="843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</w:tr>
      <w:tr w:rsidR="005D74F0">
        <w:tc>
          <w:tcPr>
            <w:tcW w:w="2533" w:type="dxa"/>
          </w:tcPr>
          <w:p w:rsidR="005D74F0" w:rsidRDefault="005D74F0">
            <w:pPr>
              <w:pStyle w:val="ConsPlusNormal"/>
            </w:pPr>
            <w:r>
              <w:t>101 - 200</w:t>
            </w:r>
          </w:p>
        </w:tc>
        <w:tc>
          <w:tcPr>
            <w:tcW w:w="845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0,89</w:t>
            </w:r>
          </w:p>
        </w:tc>
        <w:tc>
          <w:tcPr>
            <w:tcW w:w="845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1,29</w:t>
            </w:r>
          </w:p>
        </w:tc>
        <w:tc>
          <w:tcPr>
            <w:tcW w:w="845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1,69</w:t>
            </w:r>
          </w:p>
        </w:tc>
        <w:tc>
          <w:tcPr>
            <w:tcW w:w="844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2,09</w:t>
            </w:r>
          </w:p>
        </w:tc>
        <w:tc>
          <w:tcPr>
            <w:tcW w:w="844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2,49</w:t>
            </w:r>
          </w:p>
        </w:tc>
        <w:tc>
          <w:tcPr>
            <w:tcW w:w="843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43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3,29</w:t>
            </w:r>
          </w:p>
        </w:tc>
        <w:tc>
          <w:tcPr>
            <w:tcW w:w="843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3,69</w:t>
            </w:r>
          </w:p>
        </w:tc>
        <w:tc>
          <w:tcPr>
            <w:tcW w:w="843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4,09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</w:tr>
      <w:tr w:rsidR="005D74F0">
        <w:tc>
          <w:tcPr>
            <w:tcW w:w="2533" w:type="dxa"/>
          </w:tcPr>
          <w:p w:rsidR="005D74F0" w:rsidRDefault="005D74F0">
            <w:pPr>
              <w:pStyle w:val="ConsPlusNormal"/>
            </w:pPr>
            <w:r>
              <w:t>201 - 300</w:t>
            </w:r>
          </w:p>
        </w:tc>
        <w:tc>
          <w:tcPr>
            <w:tcW w:w="845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1,22</w:t>
            </w:r>
          </w:p>
        </w:tc>
        <w:tc>
          <w:tcPr>
            <w:tcW w:w="845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1,62</w:t>
            </w:r>
          </w:p>
        </w:tc>
        <w:tc>
          <w:tcPr>
            <w:tcW w:w="845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2,02</w:t>
            </w:r>
          </w:p>
        </w:tc>
        <w:tc>
          <w:tcPr>
            <w:tcW w:w="844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2,42</w:t>
            </w:r>
          </w:p>
        </w:tc>
        <w:tc>
          <w:tcPr>
            <w:tcW w:w="844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2,82</w:t>
            </w:r>
          </w:p>
        </w:tc>
        <w:tc>
          <w:tcPr>
            <w:tcW w:w="843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3,22</w:t>
            </w:r>
          </w:p>
        </w:tc>
        <w:tc>
          <w:tcPr>
            <w:tcW w:w="843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3,62</w:t>
            </w:r>
          </w:p>
        </w:tc>
        <w:tc>
          <w:tcPr>
            <w:tcW w:w="843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4,02</w:t>
            </w:r>
          </w:p>
        </w:tc>
        <w:tc>
          <w:tcPr>
            <w:tcW w:w="843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4,42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4,82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</w:tr>
      <w:tr w:rsidR="005D74F0">
        <w:tc>
          <w:tcPr>
            <w:tcW w:w="2533" w:type="dxa"/>
          </w:tcPr>
          <w:p w:rsidR="005D74F0" w:rsidRDefault="005D74F0">
            <w:pPr>
              <w:pStyle w:val="ConsPlusNormal"/>
            </w:pPr>
            <w:r>
              <w:t>301 - 400</w:t>
            </w:r>
          </w:p>
        </w:tc>
        <w:tc>
          <w:tcPr>
            <w:tcW w:w="845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845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1,85</w:t>
            </w:r>
          </w:p>
        </w:tc>
        <w:tc>
          <w:tcPr>
            <w:tcW w:w="845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2,35</w:t>
            </w:r>
          </w:p>
        </w:tc>
        <w:tc>
          <w:tcPr>
            <w:tcW w:w="844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844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3,15</w:t>
            </w:r>
          </w:p>
        </w:tc>
        <w:tc>
          <w:tcPr>
            <w:tcW w:w="843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3,55</w:t>
            </w:r>
          </w:p>
        </w:tc>
        <w:tc>
          <w:tcPr>
            <w:tcW w:w="843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3,95</w:t>
            </w:r>
          </w:p>
        </w:tc>
        <w:tc>
          <w:tcPr>
            <w:tcW w:w="843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4,35</w:t>
            </w:r>
          </w:p>
        </w:tc>
        <w:tc>
          <w:tcPr>
            <w:tcW w:w="843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5,15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5,55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</w:tr>
      <w:tr w:rsidR="005D74F0">
        <w:tc>
          <w:tcPr>
            <w:tcW w:w="2533" w:type="dxa"/>
          </w:tcPr>
          <w:p w:rsidR="005D74F0" w:rsidRDefault="005D74F0">
            <w:pPr>
              <w:pStyle w:val="ConsPlusNormal"/>
            </w:pPr>
            <w:r>
              <w:t>401 - 500</w:t>
            </w:r>
          </w:p>
        </w:tc>
        <w:tc>
          <w:tcPr>
            <w:tcW w:w="845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845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2,28</w:t>
            </w:r>
          </w:p>
        </w:tc>
        <w:tc>
          <w:tcPr>
            <w:tcW w:w="845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2,68</w:t>
            </w:r>
          </w:p>
        </w:tc>
        <w:tc>
          <w:tcPr>
            <w:tcW w:w="844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3,08</w:t>
            </w:r>
          </w:p>
        </w:tc>
        <w:tc>
          <w:tcPr>
            <w:tcW w:w="844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3,48</w:t>
            </w:r>
          </w:p>
        </w:tc>
        <w:tc>
          <w:tcPr>
            <w:tcW w:w="843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3,88</w:t>
            </w:r>
          </w:p>
        </w:tc>
        <w:tc>
          <w:tcPr>
            <w:tcW w:w="843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4,28</w:t>
            </w:r>
          </w:p>
        </w:tc>
        <w:tc>
          <w:tcPr>
            <w:tcW w:w="843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4,68</w:t>
            </w:r>
          </w:p>
        </w:tc>
        <w:tc>
          <w:tcPr>
            <w:tcW w:w="843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5,08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5,48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5,88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6,23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</w:tr>
      <w:tr w:rsidR="005D74F0">
        <w:tc>
          <w:tcPr>
            <w:tcW w:w="2533" w:type="dxa"/>
          </w:tcPr>
          <w:p w:rsidR="005D74F0" w:rsidRDefault="005D74F0">
            <w:pPr>
              <w:pStyle w:val="ConsPlusNormal"/>
            </w:pPr>
            <w:r>
              <w:t>501 - 600</w:t>
            </w:r>
          </w:p>
        </w:tc>
        <w:tc>
          <w:tcPr>
            <w:tcW w:w="845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2,21</w:t>
            </w:r>
          </w:p>
        </w:tc>
        <w:tc>
          <w:tcPr>
            <w:tcW w:w="845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2,61</w:t>
            </w:r>
          </w:p>
        </w:tc>
        <w:tc>
          <w:tcPr>
            <w:tcW w:w="845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3,01</w:t>
            </w:r>
          </w:p>
        </w:tc>
        <w:tc>
          <w:tcPr>
            <w:tcW w:w="844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844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3,81</w:t>
            </w:r>
          </w:p>
        </w:tc>
        <w:tc>
          <w:tcPr>
            <w:tcW w:w="843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4,21</w:t>
            </w:r>
          </w:p>
        </w:tc>
        <w:tc>
          <w:tcPr>
            <w:tcW w:w="843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4,61</w:t>
            </w:r>
          </w:p>
        </w:tc>
        <w:tc>
          <w:tcPr>
            <w:tcW w:w="843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5,01</w:t>
            </w:r>
          </w:p>
        </w:tc>
        <w:tc>
          <w:tcPr>
            <w:tcW w:w="843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5,41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5,81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6,21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6,58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7,37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</w:tr>
      <w:tr w:rsidR="005D74F0">
        <w:tc>
          <w:tcPr>
            <w:tcW w:w="2533" w:type="dxa"/>
          </w:tcPr>
          <w:p w:rsidR="005D74F0" w:rsidRDefault="005D74F0">
            <w:pPr>
              <w:pStyle w:val="ConsPlusNormal"/>
            </w:pPr>
            <w:r>
              <w:t>601 - 700</w:t>
            </w:r>
          </w:p>
        </w:tc>
        <w:tc>
          <w:tcPr>
            <w:tcW w:w="845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2,54</w:t>
            </w:r>
          </w:p>
        </w:tc>
        <w:tc>
          <w:tcPr>
            <w:tcW w:w="845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2,94</w:t>
            </w:r>
          </w:p>
        </w:tc>
        <w:tc>
          <w:tcPr>
            <w:tcW w:w="845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3,34</w:t>
            </w:r>
          </w:p>
        </w:tc>
        <w:tc>
          <w:tcPr>
            <w:tcW w:w="844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3,74</w:t>
            </w:r>
          </w:p>
        </w:tc>
        <w:tc>
          <w:tcPr>
            <w:tcW w:w="844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4,14</w:t>
            </w:r>
          </w:p>
        </w:tc>
        <w:tc>
          <w:tcPr>
            <w:tcW w:w="843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4,54</w:t>
            </w:r>
          </w:p>
        </w:tc>
        <w:tc>
          <w:tcPr>
            <w:tcW w:w="843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4,94</w:t>
            </w:r>
          </w:p>
        </w:tc>
        <w:tc>
          <w:tcPr>
            <w:tcW w:w="843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5,34</w:t>
            </w:r>
          </w:p>
        </w:tc>
        <w:tc>
          <w:tcPr>
            <w:tcW w:w="843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5,74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6,14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6,54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8,25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9,24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</w:tr>
      <w:tr w:rsidR="005D74F0">
        <w:tc>
          <w:tcPr>
            <w:tcW w:w="2533" w:type="dxa"/>
          </w:tcPr>
          <w:p w:rsidR="005D74F0" w:rsidRDefault="005D74F0">
            <w:pPr>
              <w:pStyle w:val="ConsPlusNormal"/>
            </w:pPr>
            <w:r>
              <w:t>701 - 800</w:t>
            </w:r>
          </w:p>
        </w:tc>
        <w:tc>
          <w:tcPr>
            <w:tcW w:w="845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2,87</w:t>
            </w:r>
          </w:p>
        </w:tc>
        <w:tc>
          <w:tcPr>
            <w:tcW w:w="845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3,27</w:t>
            </w:r>
          </w:p>
        </w:tc>
        <w:tc>
          <w:tcPr>
            <w:tcW w:w="845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3,67</w:t>
            </w:r>
          </w:p>
        </w:tc>
        <w:tc>
          <w:tcPr>
            <w:tcW w:w="844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4,07</w:t>
            </w:r>
          </w:p>
        </w:tc>
        <w:tc>
          <w:tcPr>
            <w:tcW w:w="844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4,47</w:t>
            </w:r>
          </w:p>
        </w:tc>
        <w:tc>
          <w:tcPr>
            <w:tcW w:w="843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4,87</w:t>
            </w:r>
          </w:p>
        </w:tc>
        <w:tc>
          <w:tcPr>
            <w:tcW w:w="843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5,27</w:t>
            </w:r>
          </w:p>
        </w:tc>
        <w:tc>
          <w:tcPr>
            <w:tcW w:w="843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5,67</w:t>
            </w:r>
          </w:p>
        </w:tc>
        <w:tc>
          <w:tcPr>
            <w:tcW w:w="843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6,07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6,47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6,87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7,42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9,24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10,35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10,97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</w:tr>
      <w:tr w:rsidR="005D74F0">
        <w:tc>
          <w:tcPr>
            <w:tcW w:w="2533" w:type="dxa"/>
          </w:tcPr>
          <w:p w:rsidR="005D74F0" w:rsidRDefault="005D74F0">
            <w:pPr>
              <w:pStyle w:val="ConsPlusNormal"/>
            </w:pPr>
            <w:r>
              <w:t>801 - 900</w:t>
            </w:r>
          </w:p>
        </w:tc>
        <w:tc>
          <w:tcPr>
            <w:tcW w:w="845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3,60</w:t>
            </w:r>
          </w:p>
        </w:tc>
        <w:tc>
          <w:tcPr>
            <w:tcW w:w="845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844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4,40</w:t>
            </w:r>
          </w:p>
        </w:tc>
        <w:tc>
          <w:tcPr>
            <w:tcW w:w="844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4,80</w:t>
            </w:r>
          </w:p>
        </w:tc>
        <w:tc>
          <w:tcPr>
            <w:tcW w:w="843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5,20</w:t>
            </w:r>
          </w:p>
        </w:tc>
        <w:tc>
          <w:tcPr>
            <w:tcW w:w="843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5,60</w:t>
            </w:r>
          </w:p>
        </w:tc>
        <w:tc>
          <w:tcPr>
            <w:tcW w:w="843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843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6,40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6,80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7,20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7,63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10,35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11,59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11,63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12,33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</w:tr>
      <w:tr w:rsidR="005D74F0">
        <w:tc>
          <w:tcPr>
            <w:tcW w:w="2533" w:type="dxa"/>
          </w:tcPr>
          <w:p w:rsidR="005D74F0" w:rsidRDefault="005D74F0">
            <w:pPr>
              <w:pStyle w:val="ConsPlusNormal"/>
            </w:pPr>
            <w:r>
              <w:t>901 - 1 000</w:t>
            </w:r>
          </w:p>
        </w:tc>
        <w:tc>
          <w:tcPr>
            <w:tcW w:w="845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4,33</w:t>
            </w:r>
          </w:p>
        </w:tc>
        <w:tc>
          <w:tcPr>
            <w:tcW w:w="844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4,73</w:t>
            </w:r>
          </w:p>
        </w:tc>
        <w:tc>
          <w:tcPr>
            <w:tcW w:w="844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5,13</w:t>
            </w:r>
          </w:p>
        </w:tc>
        <w:tc>
          <w:tcPr>
            <w:tcW w:w="843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5,53</w:t>
            </w:r>
          </w:p>
        </w:tc>
        <w:tc>
          <w:tcPr>
            <w:tcW w:w="843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5,93</w:t>
            </w:r>
          </w:p>
        </w:tc>
        <w:tc>
          <w:tcPr>
            <w:tcW w:w="843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6,33</w:t>
            </w:r>
          </w:p>
        </w:tc>
        <w:tc>
          <w:tcPr>
            <w:tcW w:w="843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6,73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7,13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7,53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8,08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11,60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12,98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13,02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13,07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13,85</w:t>
            </w:r>
          </w:p>
        </w:tc>
      </w:tr>
      <w:tr w:rsidR="005D74F0">
        <w:tc>
          <w:tcPr>
            <w:tcW w:w="2533" w:type="dxa"/>
          </w:tcPr>
          <w:p w:rsidR="005D74F0" w:rsidRDefault="005D74F0">
            <w:pPr>
              <w:pStyle w:val="ConsPlusNormal"/>
            </w:pPr>
            <w:r>
              <w:t>1 001 - 1 100</w:t>
            </w:r>
          </w:p>
        </w:tc>
        <w:tc>
          <w:tcPr>
            <w:tcW w:w="845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5,06</w:t>
            </w:r>
          </w:p>
        </w:tc>
        <w:tc>
          <w:tcPr>
            <w:tcW w:w="844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5,46</w:t>
            </w:r>
          </w:p>
        </w:tc>
        <w:tc>
          <w:tcPr>
            <w:tcW w:w="843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5,86</w:t>
            </w:r>
          </w:p>
        </w:tc>
        <w:tc>
          <w:tcPr>
            <w:tcW w:w="843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6,26</w:t>
            </w:r>
          </w:p>
        </w:tc>
        <w:tc>
          <w:tcPr>
            <w:tcW w:w="843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6,66</w:t>
            </w:r>
          </w:p>
        </w:tc>
        <w:tc>
          <w:tcPr>
            <w:tcW w:w="843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7,06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7,46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7,86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8,56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12,98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14,54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14,58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14,64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15,51</w:t>
            </w:r>
          </w:p>
        </w:tc>
      </w:tr>
      <w:tr w:rsidR="005D74F0">
        <w:tc>
          <w:tcPr>
            <w:tcW w:w="2533" w:type="dxa"/>
          </w:tcPr>
          <w:p w:rsidR="005D74F0" w:rsidRDefault="005D74F0">
            <w:pPr>
              <w:pStyle w:val="ConsPlusNormal"/>
            </w:pPr>
            <w:r>
              <w:t>1 101 - 1 500</w:t>
            </w:r>
          </w:p>
        </w:tc>
        <w:tc>
          <w:tcPr>
            <w:tcW w:w="845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5,67</w:t>
            </w:r>
          </w:p>
        </w:tc>
        <w:tc>
          <w:tcPr>
            <w:tcW w:w="844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6,12</w:t>
            </w:r>
          </w:p>
        </w:tc>
        <w:tc>
          <w:tcPr>
            <w:tcW w:w="843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6,56</w:t>
            </w:r>
          </w:p>
        </w:tc>
        <w:tc>
          <w:tcPr>
            <w:tcW w:w="843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7,01</w:t>
            </w:r>
          </w:p>
        </w:tc>
        <w:tc>
          <w:tcPr>
            <w:tcW w:w="843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7,46</w:t>
            </w:r>
          </w:p>
        </w:tc>
        <w:tc>
          <w:tcPr>
            <w:tcW w:w="843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7,91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8,35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8,80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9,59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14,54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16,28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16,33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16,40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17,37</w:t>
            </w:r>
          </w:p>
        </w:tc>
      </w:tr>
      <w:tr w:rsidR="005D74F0">
        <w:tc>
          <w:tcPr>
            <w:tcW w:w="2533" w:type="dxa"/>
          </w:tcPr>
          <w:p w:rsidR="005D74F0" w:rsidRDefault="005D74F0">
            <w:pPr>
              <w:pStyle w:val="ConsPlusNormal"/>
            </w:pPr>
            <w:r>
              <w:t>1 501 - 2 500</w:t>
            </w:r>
          </w:p>
        </w:tc>
        <w:tc>
          <w:tcPr>
            <w:tcW w:w="845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6,85</w:t>
            </w:r>
          </w:p>
        </w:tc>
        <w:tc>
          <w:tcPr>
            <w:tcW w:w="843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7,35</w:t>
            </w:r>
          </w:p>
        </w:tc>
        <w:tc>
          <w:tcPr>
            <w:tcW w:w="843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7,85</w:t>
            </w:r>
          </w:p>
        </w:tc>
        <w:tc>
          <w:tcPr>
            <w:tcW w:w="843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8,35</w:t>
            </w:r>
          </w:p>
        </w:tc>
        <w:tc>
          <w:tcPr>
            <w:tcW w:w="843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8,86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9,35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9,86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10,74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16,28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18,23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18,29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18,36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19,45</w:t>
            </w:r>
          </w:p>
        </w:tc>
      </w:tr>
      <w:tr w:rsidR="005D74F0">
        <w:tc>
          <w:tcPr>
            <w:tcW w:w="2533" w:type="dxa"/>
          </w:tcPr>
          <w:p w:rsidR="005D74F0" w:rsidRDefault="005D74F0">
            <w:pPr>
              <w:pStyle w:val="ConsPlusNormal"/>
            </w:pPr>
            <w:r>
              <w:t>2 501 - 3 500</w:t>
            </w:r>
          </w:p>
        </w:tc>
        <w:tc>
          <w:tcPr>
            <w:tcW w:w="845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3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8,23</w:t>
            </w:r>
          </w:p>
        </w:tc>
        <w:tc>
          <w:tcPr>
            <w:tcW w:w="843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8,79</w:t>
            </w:r>
          </w:p>
        </w:tc>
        <w:tc>
          <w:tcPr>
            <w:tcW w:w="843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9,36</w:t>
            </w:r>
          </w:p>
        </w:tc>
        <w:tc>
          <w:tcPr>
            <w:tcW w:w="843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9,92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10,47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11,04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12,03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18,24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20,42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20,48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20,57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21,78</w:t>
            </w:r>
          </w:p>
        </w:tc>
      </w:tr>
      <w:tr w:rsidR="005D74F0">
        <w:tc>
          <w:tcPr>
            <w:tcW w:w="2533" w:type="dxa"/>
          </w:tcPr>
          <w:p w:rsidR="005D74F0" w:rsidRDefault="005D74F0">
            <w:pPr>
              <w:pStyle w:val="ConsPlusNormal"/>
            </w:pPr>
            <w:r>
              <w:t>3 501 - 4 500</w:t>
            </w:r>
          </w:p>
        </w:tc>
        <w:tc>
          <w:tcPr>
            <w:tcW w:w="845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3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3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9,85</w:t>
            </w:r>
          </w:p>
        </w:tc>
        <w:tc>
          <w:tcPr>
            <w:tcW w:w="843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10,48</w:t>
            </w:r>
          </w:p>
        </w:tc>
        <w:tc>
          <w:tcPr>
            <w:tcW w:w="843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11,11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11,73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12,40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13,47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20,42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22,87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22,94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23,03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24,39</w:t>
            </w:r>
          </w:p>
        </w:tc>
      </w:tr>
      <w:tr w:rsidR="005D74F0">
        <w:tc>
          <w:tcPr>
            <w:tcW w:w="2533" w:type="dxa"/>
          </w:tcPr>
          <w:p w:rsidR="005D74F0" w:rsidRDefault="005D74F0">
            <w:pPr>
              <w:pStyle w:val="ConsPlusNormal"/>
            </w:pPr>
            <w:r>
              <w:lastRenderedPageBreak/>
              <w:t>4 501 - 5 500</w:t>
            </w:r>
          </w:p>
        </w:tc>
        <w:tc>
          <w:tcPr>
            <w:tcW w:w="845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3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3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3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11,74</w:t>
            </w:r>
          </w:p>
        </w:tc>
        <w:tc>
          <w:tcPr>
            <w:tcW w:w="843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12,44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13,14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13,85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15,09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22,87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25,62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25,69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25,80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27,32</w:t>
            </w:r>
          </w:p>
        </w:tc>
      </w:tr>
      <w:tr w:rsidR="005D74F0">
        <w:tc>
          <w:tcPr>
            <w:tcW w:w="2533" w:type="dxa"/>
          </w:tcPr>
          <w:p w:rsidR="005D74F0" w:rsidRDefault="005D74F0">
            <w:pPr>
              <w:pStyle w:val="ConsPlusNormal"/>
            </w:pPr>
            <w:r>
              <w:t>Свыше 5 500</w:t>
            </w:r>
          </w:p>
        </w:tc>
        <w:tc>
          <w:tcPr>
            <w:tcW w:w="845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3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3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3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3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13,94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14,71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15,51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16,90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25,62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28,69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28,78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28,89</w:t>
            </w:r>
          </w:p>
        </w:tc>
        <w:tc>
          <w:tcPr>
            <w:tcW w:w="1002" w:type="dxa"/>
            <w:vAlign w:val="bottom"/>
          </w:tcPr>
          <w:p w:rsidR="005D74F0" w:rsidRDefault="005D74F0">
            <w:pPr>
              <w:pStyle w:val="ConsPlusNormal"/>
              <w:jc w:val="center"/>
            </w:pPr>
            <w:r>
              <w:t>30,60</w:t>
            </w:r>
          </w:p>
        </w:tc>
      </w:tr>
    </w:tbl>
    <w:p w:rsidR="005D74F0" w:rsidRDefault="005D74F0">
      <w:pPr>
        <w:sectPr w:rsidR="005D74F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D74F0" w:rsidRDefault="005D74F0">
      <w:pPr>
        <w:pStyle w:val="ConsPlusNormal"/>
        <w:jc w:val="both"/>
      </w:pPr>
    </w:p>
    <w:p w:rsidR="005D74F0" w:rsidRDefault="005D74F0">
      <w:pPr>
        <w:pStyle w:val="ConsPlusNormal"/>
        <w:jc w:val="right"/>
        <w:outlineLvl w:val="1"/>
      </w:pPr>
      <w:bookmarkStart w:id="3" w:name="P659"/>
      <w:bookmarkEnd w:id="3"/>
      <w:r>
        <w:t>Таблица 3</w:t>
      </w:r>
    </w:p>
    <w:p w:rsidR="005D74F0" w:rsidRDefault="005D74F0">
      <w:pPr>
        <w:pStyle w:val="ConsPlusNormal"/>
        <w:jc w:val="both"/>
      </w:pPr>
    </w:p>
    <w:p w:rsidR="005D74F0" w:rsidRDefault="005D74F0">
      <w:pPr>
        <w:pStyle w:val="ConsPlusNormal"/>
        <w:jc w:val="center"/>
      </w:pPr>
      <w:r>
        <w:rPr>
          <w:b/>
        </w:rPr>
        <w:t>Нормативы численности столяров</w:t>
      </w:r>
    </w:p>
    <w:p w:rsidR="005D74F0" w:rsidRDefault="005D74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7"/>
        <w:gridCol w:w="675"/>
        <w:gridCol w:w="675"/>
        <w:gridCol w:w="675"/>
        <w:gridCol w:w="832"/>
        <w:gridCol w:w="832"/>
        <w:gridCol w:w="832"/>
        <w:gridCol w:w="832"/>
        <w:gridCol w:w="832"/>
        <w:gridCol w:w="832"/>
        <w:gridCol w:w="989"/>
        <w:gridCol w:w="989"/>
        <w:gridCol w:w="989"/>
        <w:gridCol w:w="989"/>
        <w:gridCol w:w="989"/>
      </w:tblGrid>
      <w:tr w:rsidR="005D74F0">
        <w:tc>
          <w:tcPr>
            <w:tcW w:w="2497" w:type="dxa"/>
            <w:vMerge w:val="restart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Количество работающих в здании и воспитанников, человек</w:t>
            </w:r>
          </w:p>
        </w:tc>
        <w:tc>
          <w:tcPr>
            <w:tcW w:w="11962" w:type="dxa"/>
            <w:gridSpan w:val="14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Количество единиц мебели, шт.</w:t>
            </w:r>
          </w:p>
        </w:tc>
      </w:tr>
      <w:tr w:rsidR="005D74F0">
        <w:tc>
          <w:tcPr>
            <w:tcW w:w="2497" w:type="dxa"/>
            <w:vMerge/>
          </w:tcPr>
          <w:p w:rsidR="005D74F0" w:rsidRDefault="005D74F0"/>
        </w:tc>
        <w:tc>
          <w:tcPr>
            <w:tcW w:w="675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до 400</w:t>
            </w:r>
          </w:p>
        </w:tc>
        <w:tc>
          <w:tcPr>
            <w:tcW w:w="675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401 - 600</w:t>
            </w:r>
          </w:p>
        </w:tc>
        <w:tc>
          <w:tcPr>
            <w:tcW w:w="675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601 - 850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851 - 1 300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1 301 - 1 800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1 801 - 2 500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2 501 - 3 500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3 501 - 5 000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5 001 - 7 500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7 501 - 11 200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11 201 - 16 800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16 801 - 25 200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25 201 - 37 800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37 801 - 56 700</w:t>
            </w:r>
          </w:p>
        </w:tc>
      </w:tr>
      <w:tr w:rsidR="005D74F0">
        <w:tc>
          <w:tcPr>
            <w:tcW w:w="2497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5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5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5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15</w:t>
            </w:r>
          </w:p>
        </w:tc>
      </w:tr>
      <w:tr w:rsidR="005D74F0">
        <w:tc>
          <w:tcPr>
            <w:tcW w:w="2497" w:type="dxa"/>
          </w:tcPr>
          <w:p w:rsidR="005D74F0" w:rsidRDefault="005D74F0">
            <w:pPr>
              <w:pStyle w:val="ConsPlusNormal"/>
            </w:pPr>
            <w:r>
              <w:t>До 100</w:t>
            </w:r>
          </w:p>
        </w:tc>
        <w:tc>
          <w:tcPr>
            <w:tcW w:w="675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675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675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</w:tr>
      <w:tr w:rsidR="005D74F0">
        <w:tc>
          <w:tcPr>
            <w:tcW w:w="2497" w:type="dxa"/>
          </w:tcPr>
          <w:p w:rsidR="005D74F0" w:rsidRDefault="005D74F0">
            <w:pPr>
              <w:pStyle w:val="ConsPlusNormal"/>
            </w:pPr>
            <w:r>
              <w:t>101 - 200</w:t>
            </w:r>
          </w:p>
        </w:tc>
        <w:tc>
          <w:tcPr>
            <w:tcW w:w="675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675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675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0,93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1,24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</w:tr>
      <w:tr w:rsidR="005D74F0">
        <w:tc>
          <w:tcPr>
            <w:tcW w:w="2497" w:type="dxa"/>
          </w:tcPr>
          <w:p w:rsidR="005D74F0" w:rsidRDefault="005D74F0">
            <w:pPr>
              <w:pStyle w:val="ConsPlusNormal"/>
            </w:pPr>
            <w:r>
              <w:t>201 - 300</w:t>
            </w:r>
          </w:p>
        </w:tc>
        <w:tc>
          <w:tcPr>
            <w:tcW w:w="675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675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675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0,76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1,32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1,76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</w:tr>
      <w:tr w:rsidR="005D74F0">
        <w:tc>
          <w:tcPr>
            <w:tcW w:w="2497" w:type="dxa"/>
          </w:tcPr>
          <w:p w:rsidR="005D74F0" w:rsidRDefault="005D74F0">
            <w:pPr>
              <w:pStyle w:val="ConsPlusNormal"/>
            </w:pPr>
            <w:r>
              <w:t>301 - 400</w:t>
            </w:r>
          </w:p>
        </w:tc>
        <w:tc>
          <w:tcPr>
            <w:tcW w:w="675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675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675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1,10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1,40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1,85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</w:tr>
      <w:tr w:rsidR="005D74F0">
        <w:tc>
          <w:tcPr>
            <w:tcW w:w="2497" w:type="dxa"/>
          </w:tcPr>
          <w:p w:rsidR="005D74F0" w:rsidRDefault="005D74F0">
            <w:pPr>
              <w:pStyle w:val="ConsPlusNormal"/>
            </w:pPr>
            <w:r>
              <w:t>401 - 500</w:t>
            </w:r>
          </w:p>
        </w:tc>
        <w:tc>
          <w:tcPr>
            <w:tcW w:w="675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675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0,63</w:t>
            </w:r>
          </w:p>
        </w:tc>
        <w:tc>
          <w:tcPr>
            <w:tcW w:w="675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0,93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1,18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1,48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1,93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2,58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3,48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</w:tr>
      <w:tr w:rsidR="005D74F0">
        <w:tc>
          <w:tcPr>
            <w:tcW w:w="2497" w:type="dxa"/>
          </w:tcPr>
          <w:p w:rsidR="005D74F0" w:rsidRDefault="005D74F0">
            <w:pPr>
              <w:pStyle w:val="ConsPlusNormal"/>
            </w:pPr>
            <w:r>
              <w:t>501 - 600</w:t>
            </w:r>
          </w:p>
        </w:tc>
        <w:tc>
          <w:tcPr>
            <w:tcW w:w="675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675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675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1,26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1,56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2,66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3,62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4,94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</w:tr>
      <w:tr w:rsidR="005D74F0">
        <w:tc>
          <w:tcPr>
            <w:tcW w:w="2497" w:type="dxa"/>
          </w:tcPr>
          <w:p w:rsidR="005D74F0" w:rsidRDefault="005D74F0">
            <w:pPr>
              <w:pStyle w:val="ConsPlusNormal"/>
            </w:pPr>
            <w:r>
              <w:t>601 - 700</w:t>
            </w:r>
          </w:p>
        </w:tc>
        <w:tc>
          <w:tcPr>
            <w:tcW w:w="675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675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0,79</w:t>
            </w:r>
          </w:p>
        </w:tc>
        <w:tc>
          <w:tcPr>
            <w:tcW w:w="675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0,81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1,10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1,34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1,64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2,09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2,74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3,76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5,14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6,84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</w:tr>
      <w:tr w:rsidR="005D74F0">
        <w:tc>
          <w:tcPr>
            <w:tcW w:w="2497" w:type="dxa"/>
          </w:tcPr>
          <w:p w:rsidR="005D74F0" w:rsidRDefault="005D74F0">
            <w:pPr>
              <w:pStyle w:val="ConsPlusNormal"/>
            </w:pPr>
            <w:r>
              <w:t>701 - 800</w:t>
            </w:r>
          </w:p>
        </w:tc>
        <w:tc>
          <w:tcPr>
            <w:tcW w:w="675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675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0,87</w:t>
            </w:r>
          </w:p>
        </w:tc>
        <w:tc>
          <w:tcPr>
            <w:tcW w:w="675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1,16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1,42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1,72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2,17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2,82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3,91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5,35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7,11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9,46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</w:tr>
      <w:tr w:rsidR="005D74F0">
        <w:tc>
          <w:tcPr>
            <w:tcW w:w="2497" w:type="dxa"/>
          </w:tcPr>
          <w:p w:rsidR="005D74F0" w:rsidRDefault="005D74F0">
            <w:pPr>
              <w:pStyle w:val="ConsPlusNormal"/>
            </w:pPr>
            <w:r>
              <w:t>801 - 900</w:t>
            </w:r>
          </w:p>
        </w:tc>
        <w:tc>
          <w:tcPr>
            <w:tcW w:w="675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5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675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1,26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2,90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4,07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5,56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7,32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9,74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12,66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</w:tr>
      <w:tr w:rsidR="005D74F0">
        <w:tc>
          <w:tcPr>
            <w:tcW w:w="2497" w:type="dxa"/>
          </w:tcPr>
          <w:p w:rsidR="005D74F0" w:rsidRDefault="005D74F0">
            <w:pPr>
              <w:pStyle w:val="ConsPlusNormal"/>
            </w:pPr>
            <w:r>
              <w:t>901 - 1 000</w:t>
            </w:r>
          </w:p>
        </w:tc>
        <w:tc>
          <w:tcPr>
            <w:tcW w:w="675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5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5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1,34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1,58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1,88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2,98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4,23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5,78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7,54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10,03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13,04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</w:tr>
      <w:tr w:rsidR="005D74F0">
        <w:tc>
          <w:tcPr>
            <w:tcW w:w="2497" w:type="dxa"/>
          </w:tcPr>
          <w:p w:rsidR="005D74F0" w:rsidRDefault="005D74F0">
            <w:pPr>
              <w:pStyle w:val="ConsPlusNormal"/>
            </w:pPr>
            <w:r>
              <w:t>1 001 - 1 100</w:t>
            </w:r>
          </w:p>
        </w:tc>
        <w:tc>
          <w:tcPr>
            <w:tcW w:w="675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5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5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1,42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2,42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3,07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4,40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6,01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7,77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10,33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13,30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17,29</w:t>
            </w:r>
          </w:p>
        </w:tc>
      </w:tr>
      <w:tr w:rsidR="005D74F0">
        <w:tc>
          <w:tcPr>
            <w:tcW w:w="2497" w:type="dxa"/>
          </w:tcPr>
          <w:p w:rsidR="005D74F0" w:rsidRDefault="005D74F0">
            <w:pPr>
              <w:pStyle w:val="ConsPlusNormal"/>
            </w:pPr>
            <w:r>
              <w:t>1 101 - 1 500</w:t>
            </w:r>
          </w:p>
        </w:tc>
        <w:tc>
          <w:tcPr>
            <w:tcW w:w="675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5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5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1,74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2,52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3,16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4,56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10,64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13,57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17,64</w:t>
            </w:r>
          </w:p>
        </w:tc>
      </w:tr>
      <w:tr w:rsidR="005D74F0">
        <w:tc>
          <w:tcPr>
            <w:tcW w:w="2497" w:type="dxa"/>
          </w:tcPr>
          <w:p w:rsidR="005D74F0" w:rsidRDefault="005D74F0">
            <w:pPr>
              <w:pStyle w:val="ConsPlusNormal"/>
            </w:pPr>
            <w:r>
              <w:lastRenderedPageBreak/>
              <w:t>1 501 - 2 500</w:t>
            </w:r>
          </w:p>
        </w:tc>
        <w:tc>
          <w:tcPr>
            <w:tcW w:w="675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5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5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2,17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2,62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4,76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6,50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8,24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10,95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13,84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17,99</w:t>
            </w:r>
          </w:p>
        </w:tc>
      </w:tr>
      <w:tr w:rsidR="005D74F0">
        <w:tc>
          <w:tcPr>
            <w:tcW w:w="2497" w:type="dxa"/>
          </w:tcPr>
          <w:p w:rsidR="005D74F0" w:rsidRDefault="005D74F0">
            <w:pPr>
              <w:pStyle w:val="ConsPlusNormal"/>
            </w:pPr>
            <w:r>
              <w:t>2 501 - 3 500</w:t>
            </w:r>
          </w:p>
        </w:tc>
        <w:tc>
          <w:tcPr>
            <w:tcW w:w="675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5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5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2,72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3,35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4,95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6,76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8,49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11,28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14,12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18,35</w:t>
            </w:r>
          </w:p>
        </w:tc>
      </w:tr>
      <w:tr w:rsidR="005D74F0">
        <w:tc>
          <w:tcPr>
            <w:tcW w:w="2497" w:type="dxa"/>
          </w:tcPr>
          <w:p w:rsidR="005D74F0" w:rsidRDefault="005D74F0">
            <w:pPr>
              <w:pStyle w:val="ConsPlusNormal"/>
            </w:pPr>
            <w:r>
              <w:t>3 501 - 4 500</w:t>
            </w:r>
          </w:p>
        </w:tc>
        <w:tc>
          <w:tcPr>
            <w:tcW w:w="675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5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5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5,15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7,03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8,74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11,62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14,40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18,72</w:t>
            </w:r>
          </w:p>
        </w:tc>
      </w:tr>
      <w:tr w:rsidR="005D74F0">
        <w:tc>
          <w:tcPr>
            <w:tcW w:w="2497" w:type="dxa"/>
          </w:tcPr>
          <w:p w:rsidR="005D74F0" w:rsidRDefault="005D74F0">
            <w:pPr>
              <w:pStyle w:val="ConsPlusNormal"/>
            </w:pPr>
            <w:r>
              <w:t>4 501 - 5 500</w:t>
            </w:r>
          </w:p>
        </w:tc>
        <w:tc>
          <w:tcPr>
            <w:tcW w:w="675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5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5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5,36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7,31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11,97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16,69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19,09</w:t>
            </w:r>
          </w:p>
        </w:tc>
      </w:tr>
      <w:tr w:rsidR="005D74F0">
        <w:tc>
          <w:tcPr>
            <w:tcW w:w="2497" w:type="dxa"/>
          </w:tcPr>
          <w:p w:rsidR="005D74F0" w:rsidRDefault="005D74F0">
            <w:pPr>
              <w:pStyle w:val="ConsPlusNormal"/>
            </w:pPr>
            <w:r>
              <w:t>Свыше 5 500</w:t>
            </w:r>
          </w:p>
        </w:tc>
        <w:tc>
          <w:tcPr>
            <w:tcW w:w="675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5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5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2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7,60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9,27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12,33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14,98</w:t>
            </w:r>
          </w:p>
        </w:tc>
        <w:tc>
          <w:tcPr>
            <w:tcW w:w="98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19,47</w:t>
            </w:r>
          </w:p>
        </w:tc>
      </w:tr>
    </w:tbl>
    <w:p w:rsidR="005D74F0" w:rsidRDefault="005D74F0">
      <w:pPr>
        <w:pStyle w:val="ConsPlusNormal"/>
        <w:jc w:val="both"/>
      </w:pPr>
    </w:p>
    <w:p w:rsidR="005D74F0" w:rsidRDefault="005D74F0">
      <w:pPr>
        <w:pStyle w:val="ConsPlusNormal"/>
        <w:jc w:val="right"/>
        <w:outlineLvl w:val="1"/>
      </w:pPr>
      <w:bookmarkStart w:id="4" w:name="P950"/>
      <w:bookmarkEnd w:id="4"/>
      <w:r>
        <w:t>Таблица 4</w:t>
      </w:r>
    </w:p>
    <w:p w:rsidR="005D74F0" w:rsidRDefault="005D74F0">
      <w:pPr>
        <w:pStyle w:val="ConsPlusNormal"/>
        <w:jc w:val="both"/>
      </w:pPr>
    </w:p>
    <w:p w:rsidR="005D74F0" w:rsidRDefault="005D74F0">
      <w:pPr>
        <w:pStyle w:val="ConsPlusNormal"/>
        <w:jc w:val="center"/>
      </w:pPr>
      <w:r>
        <w:rPr>
          <w:b/>
        </w:rPr>
        <w:t>Нормативы численности рабочих, занятых обслуживанием котельных</w:t>
      </w:r>
    </w:p>
    <w:p w:rsidR="005D74F0" w:rsidRDefault="005D74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9"/>
        <w:gridCol w:w="3185"/>
        <w:gridCol w:w="1919"/>
        <w:gridCol w:w="4006"/>
      </w:tblGrid>
      <w:tr w:rsidR="005D74F0">
        <w:tc>
          <w:tcPr>
            <w:tcW w:w="52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185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Наименование профессии</w:t>
            </w:r>
          </w:p>
        </w:tc>
        <w:tc>
          <w:tcPr>
            <w:tcW w:w="1919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  <w:tc>
          <w:tcPr>
            <w:tcW w:w="4006" w:type="dxa"/>
            <w:vAlign w:val="center"/>
          </w:tcPr>
          <w:p w:rsidR="005D74F0" w:rsidRDefault="005D74F0">
            <w:pPr>
              <w:pStyle w:val="ConsPlusNormal"/>
              <w:jc w:val="center"/>
            </w:pPr>
            <w:r>
              <w:t>Условия введения штатных единиц</w:t>
            </w:r>
          </w:p>
        </w:tc>
      </w:tr>
      <w:tr w:rsidR="005D74F0">
        <w:tc>
          <w:tcPr>
            <w:tcW w:w="529" w:type="dxa"/>
          </w:tcPr>
          <w:p w:rsidR="005D74F0" w:rsidRDefault="005D74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85" w:type="dxa"/>
          </w:tcPr>
          <w:p w:rsidR="005D74F0" w:rsidRDefault="005D74F0">
            <w:pPr>
              <w:pStyle w:val="ConsPlusNormal"/>
            </w:pPr>
            <w:r>
              <w:t>Машинист (кочегар) котельной</w:t>
            </w:r>
          </w:p>
        </w:tc>
        <w:tc>
          <w:tcPr>
            <w:tcW w:w="1919" w:type="dxa"/>
          </w:tcPr>
          <w:p w:rsidR="005D74F0" w:rsidRDefault="005D74F0">
            <w:pPr>
              <w:pStyle w:val="ConsPlusNormal"/>
              <w:jc w:val="center"/>
            </w:pPr>
            <w:r>
              <w:t>В смену 1,0</w:t>
            </w:r>
          </w:p>
        </w:tc>
        <w:tc>
          <w:tcPr>
            <w:tcW w:w="4006" w:type="dxa"/>
          </w:tcPr>
          <w:p w:rsidR="005D74F0" w:rsidRDefault="005D74F0">
            <w:pPr>
              <w:pStyle w:val="ConsPlusNormal"/>
            </w:pPr>
            <w:r>
              <w:t>Для котельных, работающих на твердом топливе</w:t>
            </w:r>
          </w:p>
        </w:tc>
      </w:tr>
      <w:tr w:rsidR="005D74F0">
        <w:tc>
          <w:tcPr>
            <w:tcW w:w="529" w:type="dxa"/>
            <w:vMerge w:val="restart"/>
          </w:tcPr>
          <w:p w:rsidR="005D74F0" w:rsidRDefault="005D74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85" w:type="dxa"/>
            <w:vMerge w:val="restart"/>
          </w:tcPr>
          <w:p w:rsidR="005D74F0" w:rsidRDefault="005D74F0">
            <w:pPr>
              <w:pStyle w:val="ConsPlusNormal"/>
            </w:pPr>
            <w:r>
              <w:t xml:space="preserve">Оператор котельной (при работе на жидком и газообразном топливе или </w:t>
            </w:r>
            <w:proofErr w:type="spellStart"/>
            <w:r>
              <w:t>электронагреве</w:t>
            </w:r>
            <w:proofErr w:type="spellEnd"/>
            <w:r>
              <w:t>)</w:t>
            </w:r>
          </w:p>
        </w:tc>
        <w:tc>
          <w:tcPr>
            <w:tcW w:w="1919" w:type="dxa"/>
            <w:tcBorders>
              <w:bottom w:val="nil"/>
            </w:tcBorders>
          </w:tcPr>
          <w:p w:rsidR="005D74F0" w:rsidRDefault="005D74F0">
            <w:pPr>
              <w:pStyle w:val="ConsPlusNormal"/>
              <w:jc w:val="center"/>
            </w:pPr>
            <w:r>
              <w:t>В смену</w:t>
            </w:r>
          </w:p>
        </w:tc>
        <w:tc>
          <w:tcPr>
            <w:tcW w:w="4006" w:type="dxa"/>
            <w:tcBorders>
              <w:bottom w:val="nil"/>
            </w:tcBorders>
          </w:tcPr>
          <w:p w:rsidR="005D74F0" w:rsidRDefault="005D74F0">
            <w:pPr>
              <w:pStyle w:val="ConsPlusNormal"/>
            </w:pPr>
            <w:r>
              <w:t>Количество котлов/суммарная производительность котлов, Гкал/ч:</w:t>
            </w:r>
          </w:p>
        </w:tc>
      </w:tr>
      <w:tr w:rsidR="005D74F0">
        <w:tblPrEx>
          <w:tblBorders>
            <w:insideH w:val="nil"/>
          </w:tblBorders>
        </w:tblPrEx>
        <w:tc>
          <w:tcPr>
            <w:tcW w:w="529" w:type="dxa"/>
            <w:vMerge/>
          </w:tcPr>
          <w:p w:rsidR="005D74F0" w:rsidRDefault="005D74F0"/>
        </w:tc>
        <w:tc>
          <w:tcPr>
            <w:tcW w:w="3185" w:type="dxa"/>
            <w:vMerge/>
          </w:tcPr>
          <w:p w:rsidR="005D74F0" w:rsidRDefault="005D74F0"/>
        </w:tc>
        <w:tc>
          <w:tcPr>
            <w:tcW w:w="1919" w:type="dxa"/>
            <w:tcBorders>
              <w:top w:val="nil"/>
            </w:tcBorders>
          </w:tcPr>
          <w:p w:rsidR="005D74F0" w:rsidRDefault="005D74F0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4006" w:type="dxa"/>
            <w:tcBorders>
              <w:top w:val="nil"/>
            </w:tcBorders>
          </w:tcPr>
          <w:p w:rsidR="005D74F0" w:rsidRDefault="005D74F0">
            <w:pPr>
              <w:pStyle w:val="ConsPlusNormal"/>
            </w:pPr>
            <w:r>
              <w:t>1/0,1 - 4</w:t>
            </w:r>
          </w:p>
        </w:tc>
      </w:tr>
      <w:tr w:rsidR="005D74F0">
        <w:tc>
          <w:tcPr>
            <w:tcW w:w="529" w:type="dxa"/>
            <w:vMerge/>
          </w:tcPr>
          <w:p w:rsidR="005D74F0" w:rsidRDefault="005D74F0"/>
        </w:tc>
        <w:tc>
          <w:tcPr>
            <w:tcW w:w="3185" w:type="dxa"/>
            <w:vMerge/>
          </w:tcPr>
          <w:p w:rsidR="005D74F0" w:rsidRDefault="005D74F0"/>
        </w:tc>
        <w:tc>
          <w:tcPr>
            <w:tcW w:w="1919" w:type="dxa"/>
          </w:tcPr>
          <w:p w:rsidR="005D74F0" w:rsidRDefault="005D74F0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4006" w:type="dxa"/>
          </w:tcPr>
          <w:p w:rsidR="005D74F0" w:rsidRDefault="005D74F0">
            <w:pPr>
              <w:pStyle w:val="ConsPlusNormal"/>
            </w:pPr>
            <w:r>
              <w:t>2/0,1 - 4</w:t>
            </w:r>
          </w:p>
        </w:tc>
      </w:tr>
      <w:tr w:rsidR="005D74F0">
        <w:tc>
          <w:tcPr>
            <w:tcW w:w="529" w:type="dxa"/>
            <w:vMerge/>
          </w:tcPr>
          <w:p w:rsidR="005D74F0" w:rsidRDefault="005D74F0"/>
        </w:tc>
        <w:tc>
          <w:tcPr>
            <w:tcW w:w="3185" w:type="dxa"/>
            <w:vMerge/>
          </w:tcPr>
          <w:p w:rsidR="005D74F0" w:rsidRDefault="005D74F0"/>
        </w:tc>
        <w:tc>
          <w:tcPr>
            <w:tcW w:w="1919" w:type="dxa"/>
          </w:tcPr>
          <w:p w:rsidR="005D74F0" w:rsidRDefault="005D74F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006" w:type="dxa"/>
          </w:tcPr>
          <w:p w:rsidR="005D74F0" w:rsidRDefault="005D74F0">
            <w:pPr>
              <w:pStyle w:val="ConsPlusNormal"/>
            </w:pPr>
            <w:r>
              <w:t>3/0,1 - 4; 1/4,1 - 20; 1/20,1 - 150</w:t>
            </w:r>
          </w:p>
        </w:tc>
      </w:tr>
      <w:tr w:rsidR="005D74F0">
        <w:tc>
          <w:tcPr>
            <w:tcW w:w="529" w:type="dxa"/>
            <w:vMerge/>
          </w:tcPr>
          <w:p w:rsidR="005D74F0" w:rsidRDefault="005D74F0"/>
        </w:tc>
        <w:tc>
          <w:tcPr>
            <w:tcW w:w="3185" w:type="dxa"/>
            <w:vMerge/>
          </w:tcPr>
          <w:p w:rsidR="005D74F0" w:rsidRDefault="005D74F0"/>
        </w:tc>
        <w:tc>
          <w:tcPr>
            <w:tcW w:w="1919" w:type="dxa"/>
          </w:tcPr>
          <w:p w:rsidR="005D74F0" w:rsidRDefault="005D74F0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006" w:type="dxa"/>
          </w:tcPr>
          <w:p w:rsidR="005D74F0" w:rsidRDefault="005D74F0">
            <w:pPr>
              <w:pStyle w:val="ConsPlusNormal"/>
            </w:pPr>
            <w:r>
              <w:t>4/0,1 - 4; 2/4,1 - 20</w:t>
            </w:r>
          </w:p>
        </w:tc>
      </w:tr>
      <w:tr w:rsidR="005D74F0">
        <w:tc>
          <w:tcPr>
            <w:tcW w:w="529" w:type="dxa"/>
            <w:vMerge/>
          </w:tcPr>
          <w:p w:rsidR="005D74F0" w:rsidRDefault="005D74F0"/>
        </w:tc>
        <w:tc>
          <w:tcPr>
            <w:tcW w:w="3185" w:type="dxa"/>
            <w:vMerge/>
          </w:tcPr>
          <w:p w:rsidR="005D74F0" w:rsidRDefault="005D74F0"/>
        </w:tc>
        <w:tc>
          <w:tcPr>
            <w:tcW w:w="1919" w:type="dxa"/>
          </w:tcPr>
          <w:p w:rsidR="005D74F0" w:rsidRDefault="005D74F0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006" w:type="dxa"/>
          </w:tcPr>
          <w:p w:rsidR="005D74F0" w:rsidRDefault="005D74F0">
            <w:pPr>
              <w:pStyle w:val="ConsPlusNormal"/>
            </w:pPr>
            <w:r>
              <w:t>5 - 10/0,1 - 4</w:t>
            </w:r>
          </w:p>
        </w:tc>
      </w:tr>
      <w:tr w:rsidR="005D74F0">
        <w:tc>
          <w:tcPr>
            <w:tcW w:w="529" w:type="dxa"/>
            <w:vMerge/>
          </w:tcPr>
          <w:p w:rsidR="005D74F0" w:rsidRDefault="005D74F0"/>
        </w:tc>
        <w:tc>
          <w:tcPr>
            <w:tcW w:w="3185" w:type="dxa"/>
            <w:vMerge/>
          </w:tcPr>
          <w:p w:rsidR="005D74F0" w:rsidRDefault="005D74F0"/>
        </w:tc>
        <w:tc>
          <w:tcPr>
            <w:tcW w:w="1919" w:type="dxa"/>
          </w:tcPr>
          <w:p w:rsidR="005D74F0" w:rsidRDefault="005D74F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006" w:type="dxa"/>
          </w:tcPr>
          <w:p w:rsidR="005D74F0" w:rsidRDefault="005D74F0">
            <w:pPr>
              <w:pStyle w:val="ConsPlusNormal"/>
            </w:pPr>
            <w:r>
              <w:t>3 - 10/4,1 - 20; 2 - 5/20,1 - 150</w:t>
            </w:r>
          </w:p>
        </w:tc>
      </w:tr>
      <w:tr w:rsidR="005D74F0">
        <w:tc>
          <w:tcPr>
            <w:tcW w:w="529" w:type="dxa"/>
            <w:vMerge/>
          </w:tcPr>
          <w:p w:rsidR="005D74F0" w:rsidRDefault="005D74F0"/>
        </w:tc>
        <w:tc>
          <w:tcPr>
            <w:tcW w:w="3185" w:type="dxa"/>
            <w:vMerge/>
          </w:tcPr>
          <w:p w:rsidR="005D74F0" w:rsidRDefault="005D74F0"/>
        </w:tc>
        <w:tc>
          <w:tcPr>
            <w:tcW w:w="1919" w:type="dxa"/>
          </w:tcPr>
          <w:p w:rsidR="005D74F0" w:rsidRDefault="005D74F0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006" w:type="dxa"/>
          </w:tcPr>
          <w:p w:rsidR="005D74F0" w:rsidRDefault="005D74F0">
            <w:pPr>
              <w:pStyle w:val="ConsPlusNormal"/>
            </w:pPr>
            <w:r>
              <w:t>6 - 10/20,1 - 150</w:t>
            </w:r>
          </w:p>
        </w:tc>
      </w:tr>
      <w:tr w:rsidR="005D74F0">
        <w:tc>
          <w:tcPr>
            <w:tcW w:w="529" w:type="dxa"/>
            <w:vMerge w:val="restart"/>
          </w:tcPr>
          <w:p w:rsidR="005D74F0" w:rsidRDefault="005D74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85" w:type="dxa"/>
            <w:vMerge w:val="restart"/>
          </w:tcPr>
          <w:p w:rsidR="005D74F0" w:rsidRDefault="005D74F0">
            <w:pPr>
              <w:pStyle w:val="ConsPlusNormal"/>
            </w:pPr>
            <w:r>
              <w:t>Подсобный рабочий котельной</w:t>
            </w:r>
          </w:p>
        </w:tc>
        <w:tc>
          <w:tcPr>
            <w:tcW w:w="1919" w:type="dxa"/>
            <w:tcBorders>
              <w:bottom w:val="nil"/>
            </w:tcBorders>
          </w:tcPr>
          <w:p w:rsidR="005D74F0" w:rsidRDefault="005D74F0">
            <w:pPr>
              <w:pStyle w:val="ConsPlusNormal"/>
              <w:jc w:val="center"/>
            </w:pPr>
            <w:r>
              <w:t>В смену</w:t>
            </w:r>
          </w:p>
        </w:tc>
        <w:tc>
          <w:tcPr>
            <w:tcW w:w="4006" w:type="dxa"/>
            <w:tcBorders>
              <w:bottom w:val="nil"/>
            </w:tcBorders>
          </w:tcPr>
          <w:p w:rsidR="005D74F0" w:rsidRDefault="005D74F0">
            <w:pPr>
              <w:pStyle w:val="ConsPlusNormal"/>
            </w:pPr>
            <w:r>
              <w:t>Количество котлов/количество удаляемого шлака и золы в смену, тонн:</w:t>
            </w:r>
          </w:p>
        </w:tc>
      </w:tr>
      <w:tr w:rsidR="005D74F0">
        <w:tblPrEx>
          <w:tblBorders>
            <w:insideH w:val="nil"/>
          </w:tblBorders>
        </w:tblPrEx>
        <w:tc>
          <w:tcPr>
            <w:tcW w:w="529" w:type="dxa"/>
            <w:vMerge/>
          </w:tcPr>
          <w:p w:rsidR="005D74F0" w:rsidRDefault="005D74F0"/>
        </w:tc>
        <w:tc>
          <w:tcPr>
            <w:tcW w:w="3185" w:type="dxa"/>
            <w:vMerge/>
          </w:tcPr>
          <w:p w:rsidR="005D74F0" w:rsidRDefault="005D74F0"/>
        </w:tc>
        <w:tc>
          <w:tcPr>
            <w:tcW w:w="1919" w:type="dxa"/>
            <w:tcBorders>
              <w:top w:val="nil"/>
            </w:tcBorders>
          </w:tcPr>
          <w:p w:rsidR="005D74F0" w:rsidRDefault="005D74F0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4006" w:type="dxa"/>
            <w:tcBorders>
              <w:top w:val="nil"/>
            </w:tcBorders>
          </w:tcPr>
          <w:p w:rsidR="005D74F0" w:rsidRDefault="005D74F0">
            <w:pPr>
              <w:pStyle w:val="ConsPlusNormal"/>
            </w:pPr>
            <w:r>
              <w:t>до 5/до 1</w:t>
            </w:r>
          </w:p>
        </w:tc>
      </w:tr>
      <w:tr w:rsidR="005D74F0">
        <w:tc>
          <w:tcPr>
            <w:tcW w:w="529" w:type="dxa"/>
            <w:vMerge/>
          </w:tcPr>
          <w:p w:rsidR="005D74F0" w:rsidRDefault="005D74F0"/>
        </w:tc>
        <w:tc>
          <w:tcPr>
            <w:tcW w:w="3185" w:type="dxa"/>
            <w:vMerge/>
          </w:tcPr>
          <w:p w:rsidR="005D74F0" w:rsidRDefault="005D74F0"/>
        </w:tc>
        <w:tc>
          <w:tcPr>
            <w:tcW w:w="1919" w:type="dxa"/>
          </w:tcPr>
          <w:p w:rsidR="005D74F0" w:rsidRDefault="005D74F0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4006" w:type="dxa"/>
          </w:tcPr>
          <w:p w:rsidR="005D74F0" w:rsidRDefault="005D74F0">
            <w:pPr>
              <w:pStyle w:val="ConsPlusNormal"/>
            </w:pPr>
            <w:r>
              <w:t>до 10/до 1</w:t>
            </w:r>
          </w:p>
        </w:tc>
      </w:tr>
      <w:tr w:rsidR="005D74F0">
        <w:tc>
          <w:tcPr>
            <w:tcW w:w="529" w:type="dxa"/>
            <w:vMerge/>
          </w:tcPr>
          <w:p w:rsidR="005D74F0" w:rsidRDefault="005D74F0"/>
        </w:tc>
        <w:tc>
          <w:tcPr>
            <w:tcW w:w="3185" w:type="dxa"/>
            <w:vMerge/>
          </w:tcPr>
          <w:p w:rsidR="005D74F0" w:rsidRDefault="005D74F0"/>
        </w:tc>
        <w:tc>
          <w:tcPr>
            <w:tcW w:w="1919" w:type="dxa"/>
          </w:tcPr>
          <w:p w:rsidR="005D74F0" w:rsidRDefault="005D74F0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4006" w:type="dxa"/>
          </w:tcPr>
          <w:p w:rsidR="005D74F0" w:rsidRDefault="005D74F0">
            <w:pPr>
              <w:pStyle w:val="ConsPlusNormal"/>
            </w:pPr>
            <w:r>
              <w:t>до 5/до 2</w:t>
            </w:r>
          </w:p>
        </w:tc>
      </w:tr>
      <w:tr w:rsidR="005D74F0">
        <w:tc>
          <w:tcPr>
            <w:tcW w:w="529" w:type="dxa"/>
            <w:vMerge/>
          </w:tcPr>
          <w:p w:rsidR="005D74F0" w:rsidRDefault="005D74F0"/>
        </w:tc>
        <w:tc>
          <w:tcPr>
            <w:tcW w:w="3185" w:type="dxa"/>
            <w:vMerge/>
          </w:tcPr>
          <w:p w:rsidR="005D74F0" w:rsidRDefault="005D74F0"/>
        </w:tc>
        <w:tc>
          <w:tcPr>
            <w:tcW w:w="1919" w:type="dxa"/>
          </w:tcPr>
          <w:p w:rsidR="005D74F0" w:rsidRDefault="005D74F0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4006" w:type="dxa"/>
          </w:tcPr>
          <w:p w:rsidR="005D74F0" w:rsidRDefault="005D74F0">
            <w:pPr>
              <w:pStyle w:val="ConsPlusNormal"/>
            </w:pPr>
            <w:r>
              <w:t>до 10/до 2</w:t>
            </w:r>
          </w:p>
        </w:tc>
      </w:tr>
    </w:tbl>
    <w:p w:rsidR="005D74F0" w:rsidRDefault="005D74F0">
      <w:pPr>
        <w:pStyle w:val="ConsPlusNormal"/>
        <w:jc w:val="both"/>
      </w:pPr>
    </w:p>
    <w:p w:rsidR="005D74F0" w:rsidRDefault="005D74F0">
      <w:pPr>
        <w:pStyle w:val="ConsPlusNormal"/>
        <w:jc w:val="both"/>
      </w:pPr>
    </w:p>
    <w:p w:rsidR="005D74F0" w:rsidRDefault="005D74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3F72" w:rsidRDefault="00D13F72"/>
    <w:sectPr w:rsidR="00D13F72" w:rsidSect="00576CA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F0"/>
    <w:rsid w:val="003C0F24"/>
    <w:rsid w:val="004310D3"/>
    <w:rsid w:val="005D74F0"/>
    <w:rsid w:val="006847C3"/>
    <w:rsid w:val="008C002E"/>
    <w:rsid w:val="008E5C34"/>
    <w:rsid w:val="00996F21"/>
    <w:rsid w:val="009A3767"/>
    <w:rsid w:val="00AA0A03"/>
    <w:rsid w:val="00D13F72"/>
    <w:rsid w:val="00EE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06B4B-F4CC-43AC-8D50-60EB49CC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7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74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7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74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7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D74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74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74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hyperlink" Target="consultantplus://offline/ref=6830D8366E82AA030A1DD9583A20C00C46D0CFFCF0AB06B2A4685DF4A04F969E85F642154E7B76377E3E09CB8ECD6C8966E723293B5BAA57481E783C92FCl0N" TargetMode="Externa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4" Type="http://schemas.openxmlformats.org/officeDocument/2006/relationships/hyperlink" Target="consultantplus://offline/ref=6830D8366E82AA030A1DD9583A20C00C46D0CFFCF0AB06B2A4685DF4A04F969E85F642154E7B76377E3E09CB8EC96C8966E723293B5BAA57481E783C92FCl0N" TargetMode="Externa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2664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Shulga</dc:creator>
  <cp:keywords/>
  <dc:description/>
  <cp:lastModifiedBy>Olga Shulga</cp:lastModifiedBy>
  <cp:revision>1</cp:revision>
  <dcterms:created xsi:type="dcterms:W3CDTF">2022-12-23T13:37:00Z</dcterms:created>
  <dcterms:modified xsi:type="dcterms:W3CDTF">2022-12-23T13:37:00Z</dcterms:modified>
</cp:coreProperties>
</file>